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3247"/>
        <w:gridCol w:w="5773"/>
      </w:tblGrid>
      <w:tr w:rsidR="000F7DC2" w:rsidRPr="00E952F1" w:rsidTr="00257FC1">
        <w:trPr>
          <w:trHeight w:val="920"/>
        </w:trPr>
        <w:tc>
          <w:tcPr>
            <w:tcW w:w="1800" w:type="pct"/>
            <w:shd w:val="clear" w:color="auto" w:fill="auto"/>
            <w:tcMar>
              <w:top w:w="0" w:type="dxa"/>
              <w:left w:w="108" w:type="dxa"/>
              <w:bottom w:w="0" w:type="dxa"/>
              <w:right w:w="108" w:type="dxa"/>
            </w:tcMar>
          </w:tcPr>
          <w:p w:rsidR="000F7DC2" w:rsidRPr="00E952F1" w:rsidRDefault="000F7DC2" w:rsidP="00E952F1">
            <w:pPr>
              <w:jc w:val="center"/>
              <w:rPr>
                <w:rFonts w:ascii="Arial" w:hAnsi="Arial" w:cs="Arial"/>
                <w:sz w:val="20"/>
                <w:szCs w:val="20"/>
              </w:rPr>
            </w:pPr>
            <w:bookmarkStart w:id="0" w:name="_GoBack"/>
            <w:r w:rsidRPr="00E952F1">
              <w:rPr>
                <w:rFonts w:ascii="Arial" w:hAnsi="Arial" w:cs="Arial"/>
                <w:b/>
                <w:bCs/>
                <w:sz w:val="20"/>
                <w:szCs w:val="20"/>
                <w:lang w:val="en-US"/>
              </w:rPr>
              <w:t>KIỂM TOÁN NHÀ NƯỚC</w:t>
            </w:r>
            <w:r w:rsidRPr="00E952F1">
              <w:rPr>
                <w:rFonts w:ascii="Arial" w:hAnsi="Arial" w:cs="Arial"/>
                <w:b/>
                <w:bCs/>
                <w:sz w:val="20"/>
                <w:szCs w:val="20"/>
              </w:rPr>
              <w:br/>
            </w:r>
            <w:r w:rsidRPr="00E952F1">
              <w:rPr>
                <w:rFonts w:ascii="Arial" w:hAnsi="Arial" w:cs="Arial"/>
                <w:bCs/>
                <w:sz w:val="20"/>
                <w:szCs w:val="20"/>
                <w:vertAlign w:val="superscript"/>
              </w:rPr>
              <w:t>__________</w:t>
            </w:r>
          </w:p>
          <w:p w:rsidR="000F7DC2" w:rsidRPr="00E952F1" w:rsidRDefault="000F7DC2" w:rsidP="00E952F1">
            <w:pPr>
              <w:jc w:val="center"/>
              <w:rPr>
                <w:rFonts w:ascii="Arial" w:hAnsi="Arial" w:cs="Arial"/>
                <w:sz w:val="20"/>
                <w:szCs w:val="20"/>
              </w:rPr>
            </w:pPr>
            <w:r w:rsidRPr="00E952F1">
              <w:rPr>
                <w:rFonts w:ascii="Arial" w:hAnsi="Arial" w:cs="Arial"/>
                <w:sz w:val="20"/>
                <w:szCs w:val="20"/>
              </w:rPr>
              <w:t>Số: 1448/QĐ-KTNN</w:t>
            </w:r>
          </w:p>
        </w:tc>
        <w:tc>
          <w:tcPr>
            <w:tcW w:w="3200" w:type="pct"/>
            <w:shd w:val="clear" w:color="auto" w:fill="auto"/>
            <w:tcMar>
              <w:top w:w="0" w:type="dxa"/>
              <w:left w:w="108" w:type="dxa"/>
              <w:bottom w:w="0" w:type="dxa"/>
              <w:right w:w="108" w:type="dxa"/>
            </w:tcMar>
          </w:tcPr>
          <w:p w:rsidR="000F7DC2" w:rsidRPr="00E952F1" w:rsidRDefault="000F7DC2" w:rsidP="00E952F1">
            <w:pPr>
              <w:jc w:val="center"/>
              <w:rPr>
                <w:rFonts w:ascii="Arial" w:hAnsi="Arial" w:cs="Arial"/>
                <w:sz w:val="20"/>
                <w:szCs w:val="20"/>
                <w:vertAlign w:val="superscript"/>
              </w:rPr>
            </w:pPr>
            <w:r w:rsidRPr="00E952F1">
              <w:rPr>
                <w:rFonts w:ascii="Arial" w:hAnsi="Arial" w:cs="Arial"/>
                <w:b/>
                <w:bCs/>
                <w:sz w:val="20"/>
                <w:szCs w:val="20"/>
              </w:rPr>
              <w:t>CỘNG HÒA XÃ HỘI CHỦ NGHĨA VIỆT NAM</w:t>
            </w:r>
            <w:r w:rsidRPr="00E952F1">
              <w:rPr>
                <w:rFonts w:ascii="Arial" w:hAnsi="Arial" w:cs="Arial"/>
                <w:b/>
                <w:bCs/>
                <w:sz w:val="20"/>
                <w:szCs w:val="20"/>
              </w:rPr>
              <w:br/>
              <w:t xml:space="preserve">Độc lập - Tự do - Hạnh phúc </w:t>
            </w:r>
            <w:r w:rsidRPr="00E952F1">
              <w:rPr>
                <w:rFonts w:ascii="Arial" w:hAnsi="Arial" w:cs="Arial"/>
                <w:b/>
                <w:bCs/>
                <w:sz w:val="20"/>
                <w:szCs w:val="20"/>
              </w:rPr>
              <w:br/>
            </w:r>
            <w:r w:rsidRPr="00E952F1">
              <w:rPr>
                <w:rFonts w:ascii="Arial" w:hAnsi="Arial" w:cs="Arial"/>
                <w:bCs/>
                <w:sz w:val="20"/>
                <w:szCs w:val="20"/>
                <w:vertAlign w:val="superscript"/>
              </w:rPr>
              <w:t>______________________</w:t>
            </w:r>
          </w:p>
          <w:p w:rsidR="000F7DC2" w:rsidRPr="00E952F1" w:rsidRDefault="000F7DC2" w:rsidP="00E952F1">
            <w:pPr>
              <w:jc w:val="center"/>
              <w:rPr>
                <w:rFonts w:ascii="Arial" w:hAnsi="Arial" w:cs="Arial"/>
                <w:i/>
                <w:sz w:val="20"/>
                <w:szCs w:val="20"/>
                <w:lang w:val="en-US"/>
              </w:rPr>
            </w:pPr>
            <w:r w:rsidRPr="00E952F1">
              <w:rPr>
                <w:rFonts w:ascii="Arial" w:hAnsi="Arial" w:cs="Arial"/>
                <w:i/>
                <w:sz w:val="20"/>
                <w:szCs w:val="20"/>
                <w:lang w:val="en-US"/>
              </w:rPr>
              <w:t>Hà Nội, ngày 07 tháng 8 năm 2024</w:t>
            </w:r>
          </w:p>
        </w:tc>
      </w:tr>
    </w:tbl>
    <w:p w:rsidR="000F7DC2" w:rsidRPr="00E952F1" w:rsidRDefault="000F7DC2" w:rsidP="00E952F1">
      <w:pPr>
        <w:pStyle w:val="Vnbnnidung0"/>
        <w:spacing w:line="240" w:lineRule="auto"/>
        <w:ind w:firstLine="0"/>
        <w:jc w:val="center"/>
        <w:rPr>
          <w:rFonts w:ascii="Arial" w:hAnsi="Arial" w:cs="Arial"/>
          <w:b/>
          <w:bCs/>
          <w:sz w:val="20"/>
          <w:szCs w:val="20"/>
        </w:rPr>
      </w:pPr>
    </w:p>
    <w:p w:rsidR="000F7DC2" w:rsidRPr="00E952F1" w:rsidRDefault="000F7DC2" w:rsidP="00E952F1">
      <w:pPr>
        <w:pStyle w:val="Vnbnnidung0"/>
        <w:spacing w:line="240" w:lineRule="auto"/>
        <w:ind w:firstLine="0"/>
        <w:jc w:val="center"/>
        <w:rPr>
          <w:rFonts w:ascii="Arial" w:hAnsi="Arial" w:cs="Arial"/>
          <w:b/>
          <w:bCs/>
          <w:sz w:val="20"/>
          <w:szCs w:val="20"/>
        </w:rPr>
      </w:pPr>
    </w:p>
    <w:p w:rsidR="001B0812" w:rsidRPr="00E952F1" w:rsidRDefault="000F7DC2" w:rsidP="00E952F1">
      <w:pPr>
        <w:pStyle w:val="Vnbnnidung0"/>
        <w:spacing w:line="240" w:lineRule="auto"/>
        <w:ind w:firstLine="0"/>
        <w:jc w:val="center"/>
        <w:rPr>
          <w:rFonts w:ascii="Arial" w:hAnsi="Arial" w:cs="Arial"/>
          <w:sz w:val="20"/>
          <w:szCs w:val="20"/>
        </w:rPr>
      </w:pPr>
      <w:r w:rsidRPr="00E952F1">
        <w:rPr>
          <w:rFonts w:ascii="Arial" w:hAnsi="Arial" w:cs="Arial"/>
          <w:b/>
          <w:bCs/>
          <w:sz w:val="20"/>
          <w:szCs w:val="20"/>
        </w:rPr>
        <w:t>QUYẾ</w:t>
      </w:r>
      <w:r w:rsidR="00257FC1" w:rsidRPr="00E952F1">
        <w:rPr>
          <w:rFonts w:ascii="Arial" w:hAnsi="Arial" w:cs="Arial"/>
          <w:b/>
          <w:bCs/>
          <w:sz w:val="20"/>
          <w:szCs w:val="20"/>
        </w:rPr>
        <w:t>T ĐỊNH</w:t>
      </w:r>
    </w:p>
    <w:p w:rsidR="001B0812" w:rsidRPr="00E952F1" w:rsidRDefault="00257FC1" w:rsidP="00E952F1">
      <w:pPr>
        <w:pStyle w:val="Vnbnnidung0"/>
        <w:spacing w:line="240" w:lineRule="auto"/>
        <w:ind w:firstLine="0"/>
        <w:jc w:val="center"/>
        <w:rPr>
          <w:rFonts w:ascii="Arial" w:hAnsi="Arial" w:cs="Arial"/>
          <w:b/>
          <w:bCs/>
          <w:sz w:val="20"/>
          <w:szCs w:val="20"/>
        </w:rPr>
      </w:pPr>
      <w:r w:rsidRPr="00E952F1">
        <w:rPr>
          <w:rFonts w:ascii="Arial" w:hAnsi="Arial" w:cs="Arial"/>
          <w:b/>
          <w:bCs/>
          <w:sz w:val="20"/>
          <w:szCs w:val="20"/>
        </w:rPr>
        <w:t>Ban hành Quy chế quản lý, khai thác và sử dụng</w:t>
      </w:r>
      <w:r w:rsidRPr="00E952F1">
        <w:rPr>
          <w:rFonts w:ascii="Arial" w:hAnsi="Arial" w:cs="Arial"/>
          <w:b/>
          <w:bCs/>
          <w:sz w:val="20"/>
          <w:szCs w:val="20"/>
        </w:rPr>
        <w:br/>
        <w:t>phần mềm Quản lý hồ sơ kiểm toán điện tử của K</w:t>
      </w:r>
      <w:r w:rsidR="000F7DC2" w:rsidRPr="00E952F1">
        <w:rPr>
          <w:rFonts w:ascii="Arial" w:hAnsi="Arial" w:cs="Arial"/>
          <w:b/>
          <w:bCs/>
          <w:sz w:val="20"/>
          <w:szCs w:val="20"/>
          <w:lang w:val="en-US"/>
        </w:rPr>
        <w:t>i</w:t>
      </w:r>
      <w:proofErr w:type="spellStart"/>
      <w:r w:rsidRPr="00E952F1">
        <w:rPr>
          <w:rFonts w:ascii="Arial" w:hAnsi="Arial" w:cs="Arial"/>
          <w:b/>
          <w:bCs/>
          <w:sz w:val="20"/>
          <w:szCs w:val="20"/>
        </w:rPr>
        <w:t>ểm</w:t>
      </w:r>
      <w:proofErr w:type="spellEnd"/>
      <w:r w:rsidRPr="00E952F1">
        <w:rPr>
          <w:rFonts w:ascii="Arial" w:hAnsi="Arial" w:cs="Arial"/>
          <w:b/>
          <w:bCs/>
          <w:sz w:val="20"/>
          <w:szCs w:val="20"/>
        </w:rPr>
        <w:t xml:space="preserve"> toán nhà nước</w:t>
      </w:r>
    </w:p>
    <w:p w:rsidR="000F7DC2" w:rsidRPr="00E952F1" w:rsidRDefault="000F7DC2" w:rsidP="00E952F1">
      <w:pPr>
        <w:pStyle w:val="Vnbnnidung0"/>
        <w:spacing w:line="240" w:lineRule="auto"/>
        <w:ind w:firstLine="0"/>
        <w:jc w:val="center"/>
        <w:rPr>
          <w:rFonts w:ascii="Arial" w:hAnsi="Arial" w:cs="Arial"/>
          <w:sz w:val="20"/>
          <w:szCs w:val="20"/>
          <w:vertAlign w:val="superscript"/>
          <w:lang w:val="en-US"/>
        </w:rPr>
      </w:pPr>
      <w:r w:rsidRPr="00E952F1">
        <w:rPr>
          <w:rFonts w:ascii="Arial" w:hAnsi="Arial" w:cs="Arial"/>
          <w:b/>
          <w:bCs/>
          <w:sz w:val="20"/>
          <w:szCs w:val="20"/>
          <w:vertAlign w:val="superscript"/>
          <w:lang w:val="en-US"/>
        </w:rPr>
        <w:t>______________</w:t>
      </w:r>
    </w:p>
    <w:p w:rsidR="001B0812" w:rsidRPr="00E952F1" w:rsidRDefault="000F7DC2" w:rsidP="00E952F1">
      <w:pPr>
        <w:pStyle w:val="Tiu10"/>
        <w:keepNext/>
        <w:keepLines/>
        <w:spacing w:after="0" w:line="240" w:lineRule="auto"/>
        <w:outlineLvl w:val="9"/>
        <w:rPr>
          <w:rFonts w:ascii="Arial" w:hAnsi="Arial" w:cs="Arial"/>
          <w:sz w:val="20"/>
          <w:szCs w:val="20"/>
        </w:rPr>
      </w:pPr>
      <w:bookmarkStart w:id="1" w:name="bookmark0"/>
      <w:bookmarkStart w:id="2" w:name="bookmark1"/>
      <w:bookmarkStart w:id="3" w:name="bookmark2"/>
      <w:r w:rsidRPr="00E952F1">
        <w:rPr>
          <w:rFonts w:ascii="Arial" w:hAnsi="Arial" w:cs="Arial"/>
          <w:sz w:val="20"/>
          <w:szCs w:val="20"/>
        </w:rPr>
        <w:t>TỔ</w:t>
      </w:r>
      <w:r w:rsidR="00257FC1" w:rsidRPr="00E952F1">
        <w:rPr>
          <w:rFonts w:ascii="Arial" w:hAnsi="Arial" w:cs="Arial"/>
          <w:sz w:val="20"/>
          <w:szCs w:val="20"/>
        </w:rPr>
        <w:t>NG KIỂM TOÁN NHÀ NƯỚC</w:t>
      </w:r>
      <w:bookmarkEnd w:id="1"/>
      <w:bookmarkEnd w:id="2"/>
      <w:bookmarkEnd w:id="3"/>
    </w:p>
    <w:p w:rsidR="000F7DC2" w:rsidRPr="00E952F1" w:rsidRDefault="000F7DC2" w:rsidP="00E952F1">
      <w:pPr>
        <w:pStyle w:val="Tiu10"/>
        <w:keepNext/>
        <w:keepLines/>
        <w:spacing w:after="0" w:line="240" w:lineRule="auto"/>
        <w:outlineLvl w:val="9"/>
        <w:rPr>
          <w:rFonts w:ascii="Arial" w:hAnsi="Arial" w:cs="Arial"/>
          <w:sz w:val="20"/>
          <w:szCs w:val="20"/>
        </w:rPr>
      </w:pPr>
    </w:p>
    <w:p w:rsidR="001B0812" w:rsidRPr="00E952F1" w:rsidRDefault="00257FC1" w:rsidP="00E952F1">
      <w:pPr>
        <w:pStyle w:val="Vnbnnidung0"/>
        <w:spacing w:after="120" w:line="240" w:lineRule="auto"/>
        <w:ind w:firstLine="720"/>
        <w:jc w:val="both"/>
        <w:rPr>
          <w:rFonts w:ascii="Arial" w:hAnsi="Arial" w:cs="Arial"/>
          <w:sz w:val="20"/>
          <w:szCs w:val="20"/>
        </w:rPr>
      </w:pPr>
      <w:r w:rsidRPr="00E952F1">
        <w:rPr>
          <w:rFonts w:ascii="Arial" w:hAnsi="Arial" w:cs="Arial"/>
          <w:i/>
          <w:iCs/>
          <w:sz w:val="20"/>
          <w:szCs w:val="20"/>
        </w:rPr>
        <w:t xml:space="preserve">Căn cứ Luật Kiểm toán nhà nước ngày 24 tháng 6 năm 2015; Luật sửa đổi, bổ sung một </w:t>
      </w:r>
      <w:r w:rsidR="000F7DC2" w:rsidRPr="00E952F1">
        <w:rPr>
          <w:rFonts w:ascii="Arial" w:hAnsi="Arial" w:cs="Arial"/>
          <w:i/>
          <w:iCs/>
          <w:sz w:val="20"/>
          <w:szCs w:val="20"/>
          <w:lang w:val="en-US"/>
        </w:rPr>
        <w:t>số điều</w:t>
      </w:r>
      <w:r w:rsidRPr="00E952F1">
        <w:rPr>
          <w:rFonts w:ascii="Arial" w:hAnsi="Arial" w:cs="Arial"/>
          <w:i/>
          <w:iCs/>
          <w:sz w:val="20"/>
          <w:szCs w:val="20"/>
        </w:rPr>
        <w:t xml:space="preserve"> của Luật Kiểm toán nhà nước ngày 26 </w:t>
      </w:r>
      <w:r w:rsidR="000F7DC2" w:rsidRPr="00E952F1">
        <w:rPr>
          <w:rFonts w:ascii="Arial" w:hAnsi="Arial" w:cs="Arial"/>
          <w:i/>
          <w:iCs/>
          <w:sz w:val="20"/>
          <w:szCs w:val="20"/>
        </w:rPr>
        <w:t>tháng</w:t>
      </w:r>
      <w:r w:rsidRPr="00E952F1">
        <w:rPr>
          <w:rFonts w:ascii="Arial" w:hAnsi="Arial" w:cs="Arial"/>
          <w:i/>
          <w:iCs/>
          <w:sz w:val="20"/>
          <w:szCs w:val="20"/>
        </w:rPr>
        <w:t xml:space="preserve"> 11 năm 2019;</w:t>
      </w:r>
    </w:p>
    <w:p w:rsidR="001B0812" w:rsidRPr="00E952F1" w:rsidRDefault="00257FC1" w:rsidP="00E952F1">
      <w:pPr>
        <w:pStyle w:val="Vnbnnidung0"/>
        <w:spacing w:after="120" w:line="240" w:lineRule="auto"/>
        <w:ind w:firstLine="720"/>
        <w:jc w:val="both"/>
        <w:rPr>
          <w:rFonts w:ascii="Arial" w:hAnsi="Arial" w:cs="Arial"/>
          <w:sz w:val="20"/>
          <w:szCs w:val="20"/>
        </w:rPr>
      </w:pPr>
      <w:r w:rsidRPr="00E952F1">
        <w:rPr>
          <w:rFonts w:ascii="Arial" w:hAnsi="Arial" w:cs="Arial"/>
          <w:i/>
          <w:iCs/>
          <w:sz w:val="20"/>
          <w:szCs w:val="20"/>
        </w:rPr>
        <w:t>Căn cứ Luật Công nghệ thông tin ngày 29 tháng 6 năm 2006;</w:t>
      </w:r>
    </w:p>
    <w:p w:rsidR="001B0812" w:rsidRPr="00E952F1" w:rsidRDefault="00257FC1" w:rsidP="00E952F1">
      <w:pPr>
        <w:pStyle w:val="Vnbnnidung0"/>
        <w:spacing w:after="120" w:line="240" w:lineRule="auto"/>
        <w:ind w:firstLine="720"/>
        <w:jc w:val="both"/>
        <w:rPr>
          <w:rFonts w:ascii="Arial" w:hAnsi="Arial" w:cs="Arial"/>
          <w:sz w:val="20"/>
          <w:szCs w:val="20"/>
        </w:rPr>
      </w:pPr>
      <w:r w:rsidRPr="00E952F1">
        <w:rPr>
          <w:rFonts w:ascii="Arial" w:hAnsi="Arial" w:cs="Arial"/>
          <w:i/>
          <w:iCs/>
          <w:sz w:val="20"/>
          <w:szCs w:val="20"/>
        </w:rPr>
        <w:t xml:space="preserve">Căn cứ Quyết định số 220/QĐ-KTNN ngày 02 tháng 3 năm 2023 của Tổng Kiểm toán nhà nước ban hành Quy chế soạn thảo, </w:t>
      </w:r>
      <w:proofErr w:type="spellStart"/>
      <w:r w:rsidRPr="00E952F1">
        <w:rPr>
          <w:rFonts w:ascii="Arial" w:hAnsi="Arial" w:cs="Arial"/>
          <w:i/>
          <w:iCs/>
          <w:sz w:val="20"/>
          <w:szCs w:val="20"/>
        </w:rPr>
        <w:t>th</w:t>
      </w:r>
      <w:proofErr w:type="spellEnd"/>
      <w:r w:rsidR="000F7DC2" w:rsidRPr="00E952F1">
        <w:rPr>
          <w:rFonts w:ascii="Arial" w:hAnsi="Arial" w:cs="Arial"/>
          <w:i/>
          <w:iCs/>
          <w:sz w:val="20"/>
          <w:szCs w:val="20"/>
          <w:lang w:val="en-US"/>
        </w:rPr>
        <w:t>ẩ</w:t>
      </w:r>
      <w:r w:rsidRPr="00E952F1">
        <w:rPr>
          <w:rFonts w:ascii="Arial" w:hAnsi="Arial" w:cs="Arial"/>
          <w:i/>
          <w:iCs/>
          <w:sz w:val="20"/>
          <w:szCs w:val="20"/>
        </w:rPr>
        <w:t xml:space="preserve">m định, ban hành văn bản quy </w:t>
      </w:r>
      <w:r w:rsidR="000F7DC2" w:rsidRPr="00E952F1">
        <w:rPr>
          <w:rFonts w:ascii="Arial" w:hAnsi="Arial" w:cs="Arial"/>
          <w:i/>
          <w:iCs/>
          <w:sz w:val="20"/>
          <w:szCs w:val="20"/>
        </w:rPr>
        <w:t>phạm pháp luật và văn b</w:t>
      </w:r>
      <w:r w:rsidR="00E952F1">
        <w:rPr>
          <w:rFonts w:ascii="Arial" w:hAnsi="Arial" w:cs="Arial"/>
          <w:i/>
          <w:iCs/>
          <w:sz w:val="20"/>
          <w:szCs w:val="20"/>
          <w:lang w:val="en-US"/>
        </w:rPr>
        <w:t>ả</w:t>
      </w:r>
      <w:r w:rsidR="000F7DC2" w:rsidRPr="00E952F1">
        <w:rPr>
          <w:rFonts w:ascii="Arial" w:hAnsi="Arial" w:cs="Arial"/>
          <w:i/>
          <w:iCs/>
          <w:sz w:val="20"/>
          <w:szCs w:val="20"/>
        </w:rPr>
        <w:t>n quản l</w:t>
      </w:r>
      <w:r w:rsidRPr="00E952F1">
        <w:rPr>
          <w:rFonts w:ascii="Arial" w:hAnsi="Arial" w:cs="Arial"/>
          <w:i/>
          <w:iCs/>
          <w:sz w:val="20"/>
          <w:szCs w:val="20"/>
        </w:rPr>
        <w:t>ý của Kiểm toán nhà nước;</w:t>
      </w:r>
    </w:p>
    <w:p w:rsidR="001B0812" w:rsidRPr="00E952F1" w:rsidRDefault="00257FC1" w:rsidP="00E952F1">
      <w:pPr>
        <w:pStyle w:val="Vnbnnidung0"/>
        <w:spacing w:line="240" w:lineRule="auto"/>
        <w:ind w:firstLine="720"/>
        <w:jc w:val="both"/>
        <w:rPr>
          <w:rFonts w:ascii="Arial" w:hAnsi="Arial" w:cs="Arial"/>
          <w:i/>
          <w:iCs/>
          <w:sz w:val="20"/>
          <w:szCs w:val="20"/>
        </w:rPr>
      </w:pPr>
      <w:r w:rsidRPr="00E952F1">
        <w:rPr>
          <w:rFonts w:ascii="Arial" w:hAnsi="Arial" w:cs="Arial"/>
          <w:i/>
          <w:iCs/>
          <w:sz w:val="20"/>
          <w:szCs w:val="20"/>
        </w:rPr>
        <w:t>Theo đề nghị của Cục trưởng Cục Công nghệ thông t</w:t>
      </w:r>
      <w:r w:rsidR="000F7DC2" w:rsidRPr="00E952F1">
        <w:rPr>
          <w:rFonts w:ascii="Arial" w:hAnsi="Arial" w:cs="Arial"/>
          <w:i/>
          <w:iCs/>
          <w:sz w:val="20"/>
          <w:szCs w:val="20"/>
          <w:lang w:val="en-US"/>
        </w:rPr>
        <w:t>i</w:t>
      </w:r>
      <w:r w:rsidRPr="00E952F1">
        <w:rPr>
          <w:rFonts w:ascii="Arial" w:hAnsi="Arial" w:cs="Arial"/>
          <w:i/>
          <w:iCs/>
          <w:sz w:val="20"/>
          <w:szCs w:val="20"/>
        </w:rPr>
        <w:t>n.</w:t>
      </w:r>
    </w:p>
    <w:p w:rsidR="000F7DC2" w:rsidRPr="00E952F1" w:rsidRDefault="000F7DC2" w:rsidP="00E952F1">
      <w:pPr>
        <w:pStyle w:val="Vnbnnidung0"/>
        <w:spacing w:line="240" w:lineRule="auto"/>
        <w:ind w:firstLine="720"/>
        <w:jc w:val="both"/>
        <w:rPr>
          <w:rFonts w:ascii="Arial" w:hAnsi="Arial" w:cs="Arial"/>
          <w:sz w:val="20"/>
          <w:szCs w:val="20"/>
        </w:rPr>
      </w:pPr>
    </w:p>
    <w:p w:rsidR="001B0812" w:rsidRPr="00E952F1" w:rsidRDefault="00257FC1" w:rsidP="00E952F1">
      <w:pPr>
        <w:pStyle w:val="Tiu10"/>
        <w:keepNext/>
        <w:keepLines/>
        <w:spacing w:after="0" w:line="240" w:lineRule="auto"/>
        <w:outlineLvl w:val="9"/>
        <w:rPr>
          <w:rFonts w:ascii="Arial" w:hAnsi="Arial" w:cs="Arial"/>
          <w:sz w:val="20"/>
          <w:szCs w:val="20"/>
        </w:rPr>
      </w:pPr>
      <w:bookmarkStart w:id="4" w:name="bookmark3"/>
      <w:bookmarkStart w:id="5" w:name="bookmark4"/>
      <w:bookmarkStart w:id="6" w:name="bookmark5"/>
      <w:r w:rsidRPr="00E952F1">
        <w:rPr>
          <w:rFonts w:ascii="Arial" w:hAnsi="Arial" w:cs="Arial"/>
          <w:sz w:val="20"/>
          <w:szCs w:val="20"/>
        </w:rPr>
        <w:t>QUYẾT ĐỊNH:</w:t>
      </w:r>
      <w:bookmarkEnd w:id="4"/>
      <w:bookmarkEnd w:id="5"/>
      <w:bookmarkEnd w:id="6"/>
    </w:p>
    <w:p w:rsidR="000F7DC2" w:rsidRPr="00E952F1" w:rsidRDefault="000F7DC2" w:rsidP="00E952F1">
      <w:pPr>
        <w:pStyle w:val="Tiu10"/>
        <w:keepNext/>
        <w:keepLines/>
        <w:spacing w:after="0" w:line="240" w:lineRule="auto"/>
        <w:ind w:firstLine="720"/>
        <w:jc w:val="both"/>
        <w:outlineLvl w:val="9"/>
        <w:rPr>
          <w:rFonts w:ascii="Arial" w:hAnsi="Arial" w:cs="Arial"/>
          <w:sz w:val="20"/>
          <w:szCs w:val="20"/>
        </w:rPr>
      </w:pPr>
    </w:p>
    <w:p w:rsidR="001B0812" w:rsidRPr="00E952F1" w:rsidRDefault="00257FC1" w:rsidP="00E952F1">
      <w:pPr>
        <w:pStyle w:val="Vnbnnidung0"/>
        <w:spacing w:after="120" w:line="240" w:lineRule="auto"/>
        <w:ind w:firstLine="720"/>
        <w:jc w:val="both"/>
        <w:rPr>
          <w:rFonts w:ascii="Arial" w:hAnsi="Arial" w:cs="Arial"/>
          <w:sz w:val="20"/>
          <w:szCs w:val="20"/>
        </w:rPr>
      </w:pPr>
      <w:r w:rsidRPr="00E952F1">
        <w:rPr>
          <w:rFonts w:ascii="Arial" w:hAnsi="Arial" w:cs="Arial"/>
          <w:b/>
          <w:bCs/>
          <w:sz w:val="20"/>
          <w:szCs w:val="20"/>
        </w:rPr>
        <w:t xml:space="preserve">Điều 1. </w:t>
      </w:r>
      <w:r w:rsidRPr="00E952F1">
        <w:rPr>
          <w:rFonts w:ascii="Arial" w:hAnsi="Arial" w:cs="Arial"/>
          <w:sz w:val="20"/>
          <w:szCs w:val="20"/>
        </w:rPr>
        <w:t xml:space="preserve">Ban hành kèm theo Quyết định này Quy chế quản lý, khai thác và </w:t>
      </w:r>
      <w:r w:rsidR="000F7DC2" w:rsidRPr="00E952F1">
        <w:rPr>
          <w:rFonts w:ascii="Arial" w:hAnsi="Arial" w:cs="Arial"/>
          <w:sz w:val="20"/>
          <w:szCs w:val="20"/>
        </w:rPr>
        <w:t>sử dụng</w:t>
      </w:r>
      <w:r w:rsidRPr="00E952F1">
        <w:rPr>
          <w:rFonts w:ascii="Arial" w:hAnsi="Arial" w:cs="Arial"/>
          <w:sz w:val="20"/>
          <w:szCs w:val="20"/>
        </w:rPr>
        <w:t xml:space="preserve"> phần mềm Quản lý hồ sơ kiểm toán điện tử.</w:t>
      </w:r>
    </w:p>
    <w:p w:rsidR="001B0812" w:rsidRPr="00E952F1" w:rsidRDefault="00257FC1" w:rsidP="00E952F1">
      <w:pPr>
        <w:pStyle w:val="Vnbnnidung0"/>
        <w:spacing w:after="120" w:line="240" w:lineRule="auto"/>
        <w:ind w:firstLine="720"/>
        <w:jc w:val="both"/>
        <w:rPr>
          <w:rFonts w:ascii="Arial" w:hAnsi="Arial" w:cs="Arial"/>
          <w:sz w:val="20"/>
          <w:szCs w:val="20"/>
        </w:rPr>
      </w:pPr>
      <w:r w:rsidRPr="00E952F1">
        <w:rPr>
          <w:rFonts w:ascii="Arial" w:hAnsi="Arial" w:cs="Arial"/>
          <w:b/>
          <w:bCs/>
          <w:sz w:val="20"/>
          <w:szCs w:val="20"/>
        </w:rPr>
        <w:t xml:space="preserve">Điều 2. </w:t>
      </w:r>
      <w:r w:rsidRPr="00E952F1">
        <w:rPr>
          <w:rFonts w:ascii="Arial" w:hAnsi="Arial" w:cs="Arial"/>
          <w:sz w:val="20"/>
          <w:szCs w:val="20"/>
        </w:rPr>
        <w:t>Quyết định này có hiệu lực thi hành kể từ ngày ký và thay thế Quyết định số 1320/QĐ-KTNN ngày 16/7/2019 của Tổng Kiểm toán nhà nước ban hàn</w:t>
      </w:r>
      <w:r w:rsidR="000F7DC2" w:rsidRPr="00E952F1">
        <w:rPr>
          <w:rFonts w:ascii="Arial" w:hAnsi="Arial" w:cs="Arial"/>
          <w:sz w:val="20"/>
          <w:szCs w:val="20"/>
        </w:rPr>
        <w:t>h Quy ch</w:t>
      </w:r>
      <w:r w:rsidR="000F7DC2" w:rsidRPr="00E952F1">
        <w:rPr>
          <w:rFonts w:ascii="Arial" w:hAnsi="Arial" w:cs="Arial"/>
          <w:sz w:val="20"/>
          <w:szCs w:val="20"/>
          <w:lang w:val="en-US"/>
        </w:rPr>
        <w:t>ế</w:t>
      </w:r>
      <w:r w:rsidRPr="00E952F1">
        <w:rPr>
          <w:rFonts w:ascii="Arial" w:hAnsi="Arial" w:cs="Arial"/>
          <w:sz w:val="20"/>
          <w:szCs w:val="20"/>
        </w:rPr>
        <w:t xml:space="preserve"> Quản lý, khai thác và sử dụng </w:t>
      </w:r>
      <w:r w:rsidR="000F7DC2" w:rsidRPr="00E952F1">
        <w:rPr>
          <w:rFonts w:ascii="Arial" w:hAnsi="Arial" w:cs="Arial"/>
          <w:sz w:val="20"/>
          <w:szCs w:val="20"/>
          <w:lang w:val="en-US"/>
        </w:rPr>
        <w:t>phần mềm Số</w:t>
      </w:r>
      <w:r w:rsidRPr="00E952F1">
        <w:rPr>
          <w:rFonts w:ascii="Arial" w:hAnsi="Arial" w:cs="Arial"/>
          <w:sz w:val="20"/>
          <w:szCs w:val="20"/>
        </w:rPr>
        <w:t xml:space="preserve"> hóa và quản lý </w:t>
      </w:r>
      <w:r w:rsidR="000F7DC2" w:rsidRPr="00E952F1">
        <w:rPr>
          <w:rFonts w:ascii="Arial" w:hAnsi="Arial" w:cs="Arial"/>
          <w:sz w:val="20"/>
          <w:szCs w:val="20"/>
          <w:lang w:val="en-US"/>
        </w:rPr>
        <w:t>hồ sơ kiểm</w:t>
      </w:r>
      <w:r w:rsidRPr="00E952F1">
        <w:rPr>
          <w:rFonts w:ascii="Arial" w:hAnsi="Arial" w:cs="Arial"/>
          <w:sz w:val="20"/>
          <w:szCs w:val="20"/>
        </w:rPr>
        <w:t xml:space="preserve"> toán của Kiểm toán nhà nước.</w:t>
      </w:r>
    </w:p>
    <w:p w:rsidR="001B0812" w:rsidRPr="00E952F1" w:rsidRDefault="00257FC1" w:rsidP="00E952F1">
      <w:pPr>
        <w:pStyle w:val="Vnbnnidung0"/>
        <w:spacing w:line="240" w:lineRule="auto"/>
        <w:ind w:firstLine="720"/>
        <w:jc w:val="both"/>
        <w:rPr>
          <w:rFonts w:ascii="Arial" w:hAnsi="Arial" w:cs="Arial"/>
          <w:sz w:val="20"/>
          <w:szCs w:val="20"/>
        </w:rPr>
      </w:pPr>
      <w:r w:rsidRPr="00E952F1">
        <w:rPr>
          <w:rFonts w:ascii="Arial" w:hAnsi="Arial" w:cs="Arial"/>
          <w:b/>
          <w:bCs/>
          <w:sz w:val="20"/>
          <w:szCs w:val="20"/>
        </w:rPr>
        <w:t xml:space="preserve">Điều 3. </w:t>
      </w:r>
      <w:r w:rsidRPr="00E952F1">
        <w:rPr>
          <w:rFonts w:ascii="Arial" w:hAnsi="Arial" w:cs="Arial"/>
          <w:sz w:val="20"/>
          <w:szCs w:val="20"/>
        </w:rPr>
        <w:t>Thủ trưởng các đơn vị trực thuộc Kiểm toán nhà nước và các tổ chức, cá nhân có liên quan chịu trách nhiệm thi hành Quyết định này./.</w:t>
      </w:r>
    </w:p>
    <w:p w:rsidR="000F7DC2" w:rsidRPr="00E952F1" w:rsidRDefault="000F7DC2" w:rsidP="00E952F1">
      <w:pPr>
        <w:pStyle w:val="Vnbnnidung0"/>
        <w:spacing w:line="240" w:lineRule="auto"/>
        <w:ind w:firstLine="720"/>
        <w:jc w:val="both"/>
        <w:rPr>
          <w:rFonts w:ascii="Arial" w:hAnsi="Arial" w:cs="Arial"/>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0"/>
        <w:gridCol w:w="4510"/>
      </w:tblGrid>
      <w:tr w:rsidR="000F7DC2" w:rsidRPr="00E952F1" w:rsidTr="00257FC1">
        <w:trPr>
          <w:tblCellSpacing w:w="0" w:type="dxa"/>
        </w:trPr>
        <w:tc>
          <w:tcPr>
            <w:tcW w:w="2500" w:type="pct"/>
            <w:shd w:val="clear" w:color="auto" w:fill="FFFFFF"/>
            <w:tcMar>
              <w:top w:w="0" w:type="dxa"/>
              <w:left w:w="108" w:type="dxa"/>
              <w:bottom w:w="0" w:type="dxa"/>
              <w:right w:w="108" w:type="dxa"/>
            </w:tcMar>
            <w:hideMark/>
          </w:tcPr>
          <w:p w:rsidR="000F7DC2" w:rsidRPr="00E952F1" w:rsidRDefault="000F7DC2" w:rsidP="00E952F1">
            <w:pPr>
              <w:pStyle w:val="Vnbnnidung20"/>
              <w:tabs>
                <w:tab w:val="left" w:pos="265"/>
              </w:tabs>
              <w:spacing w:after="0"/>
              <w:rPr>
                <w:rFonts w:ascii="Arial" w:hAnsi="Arial" w:cs="Arial"/>
                <w:sz w:val="20"/>
                <w:szCs w:val="20"/>
              </w:rPr>
            </w:pPr>
            <w:r w:rsidRPr="00E952F1">
              <w:rPr>
                <w:rFonts w:ascii="Arial" w:hAnsi="Arial" w:cs="Arial"/>
                <w:b/>
                <w:bCs/>
                <w:i/>
                <w:iCs/>
                <w:sz w:val="20"/>
                <w:szCs w:val="20"/>
              </w:rPr>
              <w:t>Nơi nhận:</w:t>
            </w:r>
            <w:r w:rsidRPr="00E952F1">
              <w:rPr>
                <w:rFonts w:ascii="Arial" w:hAnsi="Arial" w:cs="Arial"/>
                <w:b/>
                <w:bCs/>
                <w:i/>
                <w:iCs/>
                <w:sz w:val="20"/>
                <w:szCs w:val="20"/>
              </w:rPr>
              <w:br/>
            </w:r>
            <w:r w:rsidRPr="00E952F1">
              <w:rPr>
                <w:rFonts w:ascii="Arial" w:hAnsi="Arial" w:cs="Arial"/>
                <w:sz w:val="20"/>
                <w:szCs w:val="20"/>
                <w:lang w:val="en-US"/>
              </w:rPr>
              <w:t xml:space="preserve">- </w:t>
            </w:r>
            <w:r w:rsidRPr="00E952F1">
              <w:rPr>
                <w:rFonts w:ascii="Arial" w:hAnsi="Arial" w:cs="Arial"/>
                <w:sz w:val="20"/>
                <w:szCs w:val="20"/>
              </w:rPr>
              <w:t>Như Điều 3;</w:t>
            </w:r>
          </w:p>
          <w:p w:rsidR="000F7DC2" w:rsidRPr="00E952F1" w:rsidRDefault="000F7DC2" w:rsidP="00E952F1">
            <w:pPr>
              <w:pStyle w:val="Vnbnnidung20"/>
              <w:tabs>
                <w:tab w:val="left" w:pos="265"/>
              </w:tabs>
              <w:spacing w:after="0"/>
              <w:rPr>
                <w:rFonts w:ascii="Arial" w:hAnsi="Arial" w:cs="Arial"/>
                <w:sz w:val="20"/>
                <w:szCs w:val="20"/>
              </w:rPr>
            </w:pPr>
            <w:bookmarkStart w:id="7" w:name="bookmark7"/>
            <w:bookmarkEnd w:id="7"/>
            <w:r w:rsidRPr="00E952F1">
              <w:rPr>
                <w:rFonts w:ascii="Arial" w:hAnsi="Arial" w:cs="Arial"/>
                <w:sz w:val="20"/>
                <w:szCs w:val="20"/>
                <w:lang w:val="en-US"/>
              </w:rPr>
              <w:t xml:space="preserve">- </w:t>
            </w:r>
            <w:r w:rsidRPr="00E952F1">
              <w:rPr>
                <w:rFonts w:ascii="Arial" w:hAnsi="Arial" w:cs="Arial"/>
                <w:sz w:val="20"/>
                <w:szCs w:val="20"/>
              </w:rPr>
              <w:t>Lãnh đạo Kiểm toán nhà nước;</w:t>
            </w:r>
          </w:p>
          <w:p w:rsidR="000F7DC2" w:rsidRPr="00E952F1" w:rsidRDefault="000F7DC2" w:rsidP="00E952F1">
            <w:pPr>
              <w:pStyle w:val="Vnbnnidung20"/>
              <w:tabs>
                <w:tab w:val="left" w:pos="265"/>
              </w:tabs>
              <w:spacing w:after="0"/>
              <w:rPr>
                <w:rFonts w:ascii="Arial" w:hAnsi="Arial" w:cs="Arial"/>
                <w:sz w:val="20"/>
                <w:szCs w:val="20"/>
              </w:rPr>
            </w:pPr>
            <w:bookmarkStart w:id="8" w:name="bookmark8"/>
            <w:bookmarkEnd w:id="8"/>
            <w:r w:rsidRPr="00E952F1">
              <w:rPr>
                <w:rFonts w:ascii="Arial" w:hAnsi="Arial" w:cs="Arial"/>
                <w:sz w:val="20"/>
                <w:szCs w:val="20"/>
                <w:lang w:val="en-US"/>
              </w:rPr>
              <w:t xml:space="preserve">- </w:t>
            </w:r>
            <w:r w:rsidRPr="00E952F1">
              <w:rPr>
                <w:rFonts w:ascii="Arial" w:hAnsi="Arial" w:cs="Arial"/>
                <w:sz w:val="20"/>
                <w:szCs w:val="20"/>
              </w:rPr>
              <w:t>Lưu VT, CNTT.</w:t>
            </w:r>
          </w:p>
        </w:tc>
        <w:tc>
          <w:tcPr>
            <w:tcW w:w="2500" w:type="pct"/>
            <w:shd w:val="clear" w:color="auto" w:fill="FFFFFF"/>
            <w:tcMar>
              <w:top w:w="0" w:type="dxa"/>
              <w:left w:w="108" w:type="dxa"/>
              <w:bottom w:w="0" w:type="dxa"/>
              <w:right w:w="108" w:type="dxa"/>
            </w:tcMar>
            <w:hideMark/>
          </w:tcPr>
          <w:p w:rsidR="000F7DC2" w:rsidRPr="00E952F1" w:rsidRDefault="000F7DC2" w:rsidP="00E952F1">
            <w:pPr>
              <w:jc w:val="center"/>
              <w:rPr>
                <w:rFonts w:ascii="Arial" w:hAnsi="Arial" w:cs="Arial"/>
                <w:b/>
                <w:sz w:val="20"/>
                <w:szCs w:val="20"/>
                <w:lang w:val="en-US"/>
              </w:rPr>
            </w:pPr>
            <w:r w:rsidRPr="00E952F1">
              <w:rPr>
                <w:rFonts w:ascii="Arial" w:hAnsi="Arial" w:cs="Arial"/>
                <w:b/>
                <w:sz w:val="20"/>
                <w:szCs w:val="20"/>
                <w:lang w:val="en-US"/>
              </w:rPr>
              <w:t>TỔNG KIỂM TOÁN NHÀ NƯỚC</w:t>
            </w:r>
          </w:p>
          <w:p w:rsidR="000F7DC2" w:rsidRPr="00E952F1" w:rsidRDefault="000F7DC2" w:rsidP="00E952F1">
            <w:pPr>
              <w:jc w:val="center"/>
              <w:rPr>
                <w:rFonts w:ascii="Arial" w:hAnsi="Arial" w:cs="Arial"/>
                <w:b/>
                <w:sz w:val="20"/>
                <w:szCs w:val="20"/>
                <w:lang w:val="en-US"/>
              </w:rPr>
            </w:pPr>
          </w:p>
          <w:p w:rsidR="000F7DC2" w:rsidRPr="00E952F1" w:rsidRDefault="000F7DC2" w:rsidP="00E952F1">
            <w:pPr>
              <w:jc w:val="center"/>
              <w:rPr>
                <w:rFonts w:ascii="Arial" w:hAnsi="Arial" w:cs="Arial"/>
                <w:b/>
                <w:sz w:val="20"/>
                <w:szCs w:val="20"/>
                <w:lang w:val="en-US"/>
              </w:rPr>
            </w:pPr>
          </w:p>
          <w:p w:rsidR="000F7DC2" w:rsidRPr="00E952F1" w:rsidRDefault="000F7DC2" w:rsidP="00E952F1">
            <w:pPr>
              <w:jc w:val="center"/>
              <w:rPr>
                <w:rFonts w:ascii="Arial" w:hAnsi="Arial" w:cs="Arial"/>
                <w:b/>
                <w:sz w:val="20"/>
                <w:szCs w:val="20"/>
                <w:lang w:val="en-US"/>
              </w:rPr>
            </w:pPr>
          </w:p>
          <w:p w:rsidR="000F7DC2" w:rsidRPr="00E952F1" w:rsidRDefault="000F7DC2" w:rsidP="00E952F1">
            <w:pPr>
              <w:jc w:val="center"/>
              <w:rPr>
                <w:rFonts w:ascii="Arial" w:hAnsi="Arial" w:cs="Arial"/>
                <w:b/>
                <w:sz w:val="20"/>
                <w:szCs w:val="20"/>
                <w:lang w:val="en-US"/>
              </w:rPr>
            </w:pPr>
            <w:r w:rsidRPr="00E952F1">
              <w:rPr>
                <w:rFonts w:ascii="Arial" w:hAnsi="Arial" w:cs="Arial"/>
                <w:b/>
                <w:sz w:val="20"/>
                <w:szCs w:val="20"/>
                <w:lang w:val="en-US"/>
              </w:rPr>
              <w:t>Ngô Văn Tuấn</w:t>
            </w:r>
          </w:p>
        </w:tc>
      </w:tr>
    </w:tbl>
    <w:p w:rsidR="000F7DC2" w:rsidRPr="00E952F1" w:rsidRDefault="000F7DC2" w:rsidP="00E952F1">
      <w:pPr>
        <w:pStyle w:val="Vnbnnidung0"/>
        <w:tabs>
          <w:tab w:val="left" w:leader="hyphen" w:pos="429"/>
        </w:tabs>
        <w:spacing w:after="120" w:line="240" w:lineRule="auto"/>
        <w:ind w:firstLine="720"/>
        <w:jc w:val="both"/>
        <w:rPr>
          <w:rFonts w:ascii="Arial" w:hAnsi="Arial" w:cs="Arial"/>
          <w:sz w:val="20"/>
          <w:szCs w:val="20"/>
        </w:rPr>
      </w:pPr>
      <w:bookmarkStart w:id="9" w:name="bookmark6"/>
      <w:bookmarkEnd w:id="9"/>
    </w:p>
    <w:p w:rsidR="000F7DC2" w:rsidRPr="00E952F1" w:rsidRDefault="000F7DC2" w:rsidP="00E952F1">
      <w:pPr>
        <w:pStyle w:val="Vnbnnidung0"/>
        <w:tabs>
          <w:tab w:val="left" w:leader="hyphen" w:pos="429"/>
        </w:tabs>
        <w:spacing w:after="120" w:line="240" w:lineRule="auto"/>
        <w:ind w:firstLine="720"/>
        <w:jc w:val="both"/>
        <w:rPr>
          <w:rFonts w:ascii="Arial" w:hAnsi="Arial" w:cs="Arial"/>
          <w:b/>
          <w:bCs/>
          <w:sz w:val="20"/>
          <w:szCs w:val="20"/>
        </w:rPr>
        <w:sectPr w:rsidR="000F7DC2" w:rsidRPr="00E952F1" w:rsidSect="00F52DB9">
          <w:pgSz w:w="11900" w:h="16840"/>
          <w:pgMar w:top="1440" w:right="1440" w:bottom="1440" w:left="1440" w:header="0" w:footer="0" w:gutter="0"/>
          <w:pgNumType w:start="1"/>
          <w:cols w:space="720"/>
          <w:noEndnote/>
          <w:docGrid w:linePitch="360"/>
        </w:sectPr>
      </w:pPr>
    </w:p>
    <w:p w:rsidR="000F7DC2" w:rsidRPr="00E952F1" w:rsidRDefault="000F7DC2" w:rsidP="00E952F1">
      <w:pPr>
        <w:pStyle w:val="Vnbnnidung0"/>
        <w:tabs>
          <w:tab w:val="left" w:leader="hyphen" w:pos="429"/>
        </w:tabs>
        <w:spacing w:line="240" w:lineRule="auto"/>
        <w:ind w:firstLine="0"/>
        <w:jc w:val="center"/>
        <w:rPr>
          <w:rFonts w:ascii="Arial" w:hAnsi="Arial" w:cs="Arial"/>
          <w:b/>
          <w:bCs/>
          <w:sz w:val="20"/>
          <w:szCs w:val="20"/>
          <w:lang w:val="en-US"/>
        </w:rPr>
      </w:pPr>
      <w:r w:rsidRPr="00E952F1">
        <w:rPr>
          <w:rFonts w:ascii="Arial" w:hAnsi="Arial" w:cs="Arial"/>
          <w:b/>
          <w:bCs/>
          <w:sz w:val="20"/>
          <w:szCs w:val="20"/>
          <w:lang w:val="en-US"/>
        </w:rPr>
        <w:lastRenderedPageBreak/>
        <w:t>QUY CHẾ</w:t>
      </w:r>
    </w:p>
    <w:p w:rsidR="001B0812" w:rsidRPr="00E952F1" w:rsidRDefault="00257FC1" w:rsidP="00E952F1">
      <w:pPr>
        <w:pStyle w:val="Vnbnnidung0"/>
        <w:tabs>
          <w:tab w:val="left" w:leader="hyphen" w:pos="429"/>
        </w:tabs>
        <w:spacing w:line="240" w:lineRule="auto"/>
        <w:ind w:firstLine="0"/>
        <w:jc w:val="center"/>
        <w:rPr>
          <w:rFonts w:ascii="Arial" w:hAnsi="Arial" w:cs="Arial"/>
          <w:sz w:val="20"/>
          <w:szCs w:val="20"/>
          <w:lang w:val="en-US"/>
        </w:rPr>
      </w:pPr>
      <w:r w:rsidRPr="00E952F1">
        <w:rPr>
          <w:rFonts w:ascii="Arial" w:hAnsi="Arial" w:cs="Arial"/>
          <w:b/>
          <w:bCs/>
          <w:sz w:val="20"/>
          <w:szCs w:val="20"/>
        </w:rPr>
        <w:t xml:space="preserve">Quản lý, khai thác và sử dụng </w:t>
      </w:r>
      <w:r w:rsidR="000F7DC2" w:rsidRPr="00E952F1">
        <w:rPr>
          <w:rFonts w:ascii="Arial" w:hAnsi="Arial" w:cs="Arial"/>
          <w:b/>
          <w:bCs/>
          <w:sz w:val="20"/>
          <w:szCs w:val="20"/>
          <w:lang w:val="en-US"/>
        </w:rPr>
        <w:t>phần mềm</w:t>
      </w:r>
    </w:p>
    <w:p w:rsidR="000F7DC2" w:rsidRPr="00E952F1" w:rsidRDefault="000F7DC2" w:rsidP="00E952F1">
      <w:pPr>
        <w:pStyle w:val="Vnbnnidung0"/>
        <w:spacing w:line="240" w:lineRule="auto"/>
        <w:ind w:firstLine="0"/>
        <w:jc w:val="center"/>
        <w:rPr>
          <w:rFonts w:ascii="Arial" w:hAnsi="Arial" w:cs="Arial"/>
          <w:b/>
          <w:bCs/>
          <w:sz w:val="20"/>
          <w:szCs w:val="20"/>
        </w:rPr>
      </w:pPr>
      <w:r w:rsidRPr="00E952F1">
        <w:rPr>
          <w:rFonts w:ascii="Arial" w:hAnsi="Arial" w:cs="Arial"/>
          <w:b/>
          <w:bCs/>
          <w:sz w:val="20"/>
          <w:szCs w:val="20"/>
        </w:rPr>
        <w:t>Quản lý hồ sơ</w:t>
      </w:r>
      <w:r w:rsidR="00257FC1" w:rsidRPr="00E952F1">
        <w:rPr>
          <w:rFonts w:ascii="Arial" w:hAnsi="Arial" w:cs="Arial"/>
          <w:b/>
          <w:bCs/>
          <w:sz w:val="20"/>
          <w:szCs w:val="20"/>
        </w:rPr>
        <w:t xml:space="preserve"> kiểm toán điện tử của Kiểm toán nhà nước</w:t>
      </w:r>
    </w:p>
    <w:p w:rsidR="001B0812" w:rsidRPr="00E952F1" w:rsidRDefault="00257FC1" w:rsidP="00E952F1">
      <w:pPr>
        <w:pStyle w:val="Vnbnnidung0"/>
        <w:spacing w:line="240" w:lineRule="auto"/>
        <w:ind w:firstLine="0"/>
        <w:jc w:val="center"/>
        <w:rPr>
          <w:rFonts w:ascii="Arial" w:hAnsi="Arial" w:cs="Arial"/>
          <w:i/>
          <w:iCs/>
          <w:sz w:val="20"/>
          <w:szCs w:val="20"/>
        </w:rPr>
      </w:pPr>
      <w:r w:rsidRPr="00E952F1">
        <w:rPr>
          <w:rFonts w:ascii="Arial" w:hAnsi="Arial" w:cs="Arial"/>
          <w:i/>
          <w:iCs/>
          <w:sz w:val="20"/>
          <w:szCs w:val="20"/>
        </w:rPr>
        <w:t>(Ban</w:t>
      </w:r>
      <w:r w:rsidR="000F7DC2" w:rsidRPr="00E952F1">
        <w:rPr>
          <w:rFonts w:ascii="Arial" w:hAnsi="Arial" w:cs="Arial"/>
          <w:i/>
          <w:iCs/>
          <w:sz w:val="20"/>
          <w:szCs w:val="20"/>
          <w:lang w:val="en-US"/>
        </w:rPr>
        <w:t xml:space="preserve"> </w:t>
      </w:r>
      <w:r w:rsidRPr="00E952F1">
        <w:rPr>
          <w:rFonts w:ascii="Arial" w:hAnsi="Arial" w:cs="Arial"/>
          <w:i/>
          <w:iCs/>
          <w:sz w:val="20"/>
          <w:szCs w:val="20"/>
        </w:rPr>
        <w:t>hành</w:t>
      </w:r>
      <w:r w:rsidR="000F7DC2" w:rsidRPr="00E952F1">
        <w:rPr>
          <w:rFonts w:ascii="Arial" w:hAnsi="Arial" w:cs="Arial"/>
          <w:i/>
          <w:iCs/>
          <w:sz w:val="20"/>
          <w:szCs w:val="20"/>
          <w:lang w:val="en-US"/>
        </w:rPr>
        <w:t xml:space="preserve"> </w:t>
      </w:r>
      <w:r w:rsidRPr="00E952F1">
        <w:rPr>
          <w:rFonts w:ascii="Arial" w:hAnsi="Arial" w:cs="Arial"/>
          <w:i/>
          <w:iCs/>
          <w:sz w:val="20"/>
          <w:szCs w:val="20"/>
        </w:rPr>
        <w:t xml:space="preserve">kèm theo Quyết định </w:t>
      </w:r>
      <w:r w:rsidR="000F7DC2" w:rsidRPr="00E952F1">
        <w:rPr>
          <w:rFonts w:ascii="Arial" w:hAnsi="Arial" w:cs="Arial"/>
          <w:i/>
          <w:iCs/>
          <w:sz w:val="20"/>
          <w:szCs w:val="20"/>
          <w:lang w:val="en-US"/>
        </w:rPr>
        <w:t>số 1448/</w:t>
      </w:r>
      <w:r w:rsidRPr="00E952F1">
        <w:rPr>
          <w:rFonts w:ascii="Arial" w:hAnsi="Arial" w:cs="Arial"/>
          <w:i/>
          <w:iCs/>
          <w:sz w:val="20"/>
          <w:szCs w:val="20"/>
        </w:rPr>
        <w:t xml:space="preserve">QĐ-KTNN ngày </w:t>
      </w:r>
      <w:r w:rsidR="000F7DC2" w:rsidRPr="00E952F1">
        <w:rPr>
          <w:rFonts w:ascii="Arial" w:hAnsi="Arial" w:cs="Arial"/>
          <w:i/>
          <w:iCs/>
          <w:sz w:val="20"/>
          <w:szCs w:val="20"/>
          <w:lang w:val="en-US"/>
        </w:rPr>
        <w:t>07/08</w:t>
      </w:r>
      <w:r w:rsidR="000F7DC2" w:rsidRPr="00E952F1">
        <w:rPr>
          <w:rFonts w:ascii="Arial" w:hAnsi="Arial" w:cs="Arial"/>
          <w:i/>
          <w:iCs/>
          <w:sz w:val="20"/>
          <w:szCs w:val="20"/>
        </w:rPr>
        <w:t>/2024</w:t>
      </w:r>
      <w:r w:rsidR="000F7DC2" w:rsidRPr="00E952F1">
        <w:rPr>
          <w:rFonts w:ascii="Arial" w:hAnsi="Arial" w:cs="Arial"/>
          <w:i/>
          <w:iCs/>
          <w:sz w:val="20"/>
          <w:szCs w:val="20"/>
        </w:rPr>
        <w:br/>
        <w:t>của T</w:t>
      </w:r>
      <w:r w:rsidR="000F7DC2" w:rsidRPr="00E952F1">
        <w:rPr>
          <w:rFonts w:ascii="Arial" w:hAnsi="Arial" w:cs="Arial"/>
          <w:i/>
          <w:iCs/>
          <w:sz w:val="20"/>
          <w:szCs w:val="20"/>
          <w:lang w:val="en-US"/>
        </w:rPr>
        <w:t>ổ</w:t>
      </w:r>
      <w:proofErr w:type="spellStart"/>
      <w:r w:rsidRPr="00E952F1">
        <w:rPr>
          <w:rFonts w:ascii="Arial" w:hAnsi="Arial" w:cs="Arial"/>
          <w:i/>
          <w:iCs/>
          <w:sz w:val="20"/>
          <w:szCs w:val="20"/>
        </w:rPr>
        <w:t>ng</w:t>
      </w:r>
      <w:proofErr w:type="spellEnd"/>
      <w:r w:rsidRPr="00E952F1">
        <w:rPr>
          <w:rFonts w:ascii="Arial" w:hAnsi="Arial" w:cs="Arial"/>
          <w:i/>
          <w:iCs/>
          <w:sz w:val="20"/>
          <w:szCs w:val="20"/>
        </w:rPr>
        <w:t xml:space="preserve"> Kiểm toán nhà nước)</w:t>
      </w:r>
    </w:p>
    <w:p w:rsidR="000F7DC2" w:rsidRPr="00E952F1" w:rsidRDefault="000F7DC2" w:rsidP="00E952F1">
      <w:pPr>
        <w:pStyle w:val="Vnbnnidung0"/>
        <w:spacing w:line="240" w:lineRule="auto"/>
        <w:ind w:firstLine="0"/>
        <w:jc w:val="center"/>
        <w:rPr>
          <w:rFonts w:ascii="Arial" w:hAnsi="Arial" w:cs="Arial"/>
          <w:i/>
          <w:iCs/>
          <w:sz w:val="20"/>
          <w:szCs w:val="20"/>
          <w:vertAlign w:val="superscript"/>
          <w:lang w:val="en-US"/>
        </w:rPr>
      </w:pPr>
      <w:r w:rsidRPr="00E952F1">
        <w:rPr>
          <w:rFonts w:ascii="Arial" w:hAnsi="Arial" w:cs="Arial"/>
          <w:i/>
          <w:iCs/>
          <w:sz w:val="20"/>
          <w:szCs w:val="20"/>
          <w:vertAlign w:val="superscript"/>
          <w:lang w:val="en-US"/>
        </w:rPr>
        <w:t>________________</w:t>
      </w:r>
    </w:p>
    <w:p w:rsidR="000F7DC2" w:rsidRPr="00E952F1" w:rsidRDefault="000F7DC2" w:rsidP="00E952F1">
      <w:pPr>
        <w:pStyle w:val="Vnbnnidung0"/>
        <w:spacing w:line="240" w:lineRule="auto"/>
        <w:ind w:firstLine="0"/>
        <w:jc w:val="center"/>
        <w:rPr>
          <w:rFonts w:ascii="Arial" w:hAnsi="Arial" w:cs="Arial"/>
          <w:sz w:val="20"/>
          <w:szCs w:val="20"/>
        </w:rPr>
      </w:pPr>
    </w:p>
    <w:p w:rsidR="001B0812" w:rsidRPr="00E952F1" w:rsidRDefault="00257FC1" w:rsidP="00E952F1">
      <w:pPr>
        <w:pStyle w:val="Vnbnnidung0"/>
        <w:spacing w:line="240" w:lineRule="auto"/>
        <w:ind w:firstLine="0"/>
        <w:jc w:val="center"/>
        <w:rPr>
          <w:rFonts w:ascii="Arial" w:hAnsi="Arial" w:cs="Arial"/>
          <w:sz w:val="20"/>
          <w:szCs w:val="20"/>
        </w:rPr>
      </w:pPr>
      <w:r w:rsidRPr="00E952F1">
        <w:rPr>
          <w:rFonts w:ascii="Arial" w:hAnsi="Arial" w:cs="Arial"/>
          <w:b/>
          <w:bCs/>
          <w:sz w:val="20"/>
          <w:szCs w:val="20"/>
        </w:rPr>
        <w:t>Chương I</w:t>
      </w:r>
    </w:p>
    <w:p w:rsidR="001B0812" w:rsidRPr="00E952F1" w:rsidRDefault="00257FC1" w:rsidP="00E952F1">
      <w:pPr>
        <w:pStyle w:val="Vnbnnidung0"/>
        <w:spacing w:line="240" w:lineRule="auto"/>
        <w:ind w:firstLine="0"/>
        <w:jc w:val="center"/>
        <w:rPr>
          <w:rFonts w:ascii="Arial" w:hAnsi="Arial" w:cs="Arial"/>
          <w:b/>
          <w:bCs/>
          <w:sz w:val="20"/>
          <w:szCs w:val="20"/>
        </w:rPr>
      </w:pPr>
      <w:r w:rsidRPr="00E952F1">
        <w:rPr>
          <w:rFonts w:ascii="Arial" w:hAnsi="Arial" w:cs="Arial"/>
          <w:b/>
          <w:bCs/>
          <w:sz w:val="20"/>
          <w:szCs w:val="20"/>
        </w:rPr>
        <w:t>QUY ĐỊNH CHUNG</w:t>
      </w:r>
    </w:p>
    <w:p w:rsidR="000F7DC2" w:rsidRPr="00E952F1" w:rsidRDefault="000F7DC2" w:rsidP="00E952F1">
      <w:pPr>
        <w:pStyle w:val="Vnbnnidung0"/>
        <w:spacing w:line="240" w:lineRule="auto"/>
        <w:ind w:firstLine="0"/>
        <w:jc w:val="center"/>
        <w:rPr>
          <w:rFonts w:ascii="Arial" w:hAnsi="Arial" w:cs="Arial"/>
          <w:sz w:val="20"/>
          <w:szCs w:val="20"/>
        </w:rPr>
      </w:pPr>
    </w:p>
    <w:p w:rsidR="001B0812" w:rsidRPr="00E952F1" w:rsidRDefault="00257FC1" w:rsidP="00E952F1">
      <w:pPr>
        <w:pStyle w:val="Vnbnnidung0"/>
        <w:spacing w:after="120" w:line="240" w:lineRule="auto"/>
        <w:ind w:firstLine="720"/>
        <w:jc w:val="both"/>
        <w:rPr>
          <w:rFonts w:ascii="Arial" w:hAnsi="Arial" w:cs="Arial"/>
          <w:sz w:val="20"/>
          <w:szCs w:val="20"/>
        </w:rPr>
      </w:pPr>
      <w:r w:rsidRPr="00E952F1">
        <w:rPr>
          <w:rFonts w:ascii="Arial" w:hAnsi="Arial" w:cs="Arial"/>
          <w:b/>
          <w:bCs/>
          <w:sz w:val="20"/>
          <w:szCs w:val="20"/>
        </w:rPr>
        <w:t>Điều 1. Phạm vi điều chỉnh, đối tượng áp dụng</w:t>
      </w:r>
    </w:p>
    <w:p w:rsidR="001B0812" w:rsidRPr="00E952F1" w:rsidRDefault="000F7DC2" w:rsidP="00E952F1">
      <w:pPr>
        <w:pStyle w:val="Vnbnnidung0"/>
        <w:tabs>
          <w:tab w:val="left" w:pos="1110"/>
        </w:tabs>
        <w:spacing w:after="120" w:line="240" w:lineRule="auto"/>
        <w:ind w:firstLine="720"/>
        <w:jc w:val="both"/>
        <w:rPr>
          <w:rFonts w:ascii="Arial" w:hAnsi="Arial" w:cs="Arial"/>
          <w:sz w:val="20"/>
          <w:szCs w:val="20"/>
        </w:rPr>
      </w:pPr>
      <w:bookmarkStart w:id="10" w:name="bookmark9"/>
      <w:bookmarkEnd w:id="10"/>
      <w:r w:rsidRPr="00E952F1">
        <w:rPr>
          <w:rFonts w:ascii="Arial" w:hAnsi="Arial" w:cs="Arial"/>
          <w:sz w:val="20"/>
          <w:szCs w:val="20"/>
          <w:lang w:val="en-US"/>
        </w:rPr>
        <w:t xml:space="preserve">1. </w:t>
      </w:r>
      <w:r w:rsidR="00257FC1" w:rsidRPr="00E952F1">
        <w:rPr>
          <w:rFonts w:ascii="Arial" w:hAnsi="Arial" w:cs="Arial"/>
          <w:sz w:val="20"/>
          <w:szCs w:val="20"/>
        </w:rPr>
        <w:t xml:space="preserve">Quy chế này quy định trách nhiệm, quyền hạn của các đơn vị trực thuộc Kiểm toán nhà nước trong việc </w:t>
      </w:r>
      <w:r w:rsidRPr="00E952F1">
        <w:rPr>
          <w:rFonts w:ascii="Arial" w:hAnsi="Arial" w:cs="Arial"/>
          <w:sz w:val="20"/>
          <w:szCs w:val="20"/>
        </w:rPr>
        <w:t>quản lý</w:t>
      </w:r>
      <w:r w:rsidR="00257FC1" w:rsidRPr="00E952F1">
        <w:rPr>
          <w:rFonts w:ascii="Arial" w:hAnsi="Arial" w:cs="Arial"/>
          <w:sz w:val="20"/>
          <w:szCs w:val="20"/>
        </w:rPr>
        <w:t xml:space="preserve">, khai thác và sử dụng phần mềm Quản lý hồ sơ kiểm toán </w:t>
      </w:r>
      <w:r w:rsidRPr="00E952F1">
        <w:rPr>
          <w:rFonts w:ascii="Arial" w:hAnsi="Arial" w:cs="Arial"/>
          <w:sz w:val="20"/>
          <w:szCs w:val="20"/>
        </w:rPr>
        <w:t>điện tử</w:t>
      </w:r>
      <w:r w:rsidR="00257FC1" w:rsidRPr="00E952F1">
        <w:rPr>
          <w:rFonts w:ascii="Arial" w:hAnsi="Arial" w:cs="Arial"/>
          <w:sz w:val="20"/>
          <w:szCs w:val="20"/>
        </w:rPr>
        <w:t xml:space="preserve"> của Kiểm toán nhà nước.</w:t>
      </w:r>
    </w:p>
    <w:p w:rsidR="001B0812" w:rsidRPr="00E952F1" w:rsidRDefault="000F7DC2" w:rsidP="00E952F1">
      <w:pPr>
        <w:pStyle w:val="Vnbnnidung0"/>
        <w:tabs>
          <w:tab w:val="left" w:pos="1110"/>
        </w:tabs>
        <w:spacing w:after="120" w:line="240" w:lineRule="auto"/>
        <w:ind w:firstLine="720"/>
        <w:jc w:val="both"/>
        <w:rPr>
          <w:rFonts w:ascii="Arial" w:hAnsi="Arial" w:cs="Arial"/>
          <w:sz w:val="20"/>
          <w:szCs w:val="20"/>
        </w:rPr>
      </w:pPr>
      <w:bookmarkStart w:id="11" w:name="bookmark10"/>
      <w:bookmarkEnd w:id="11"/>
      <w:r w:rsidRPr="00E952F1">
        <w:rPr>
          <w:rFonts w:ascii="Arial" w:hAnsi="Arial" w:cs="Arial"/>
          <w:sz w:val="20"/>
          <w:szCs w:val="20"/>
          <w:lang w:val="en-US"/>
        </w:rPr>
        <w:t xml:space="preserve">2. </w:t>
      </w:r>
      <w:r w:rsidR="00257FC1" w:rsidRPr="00E952F1">
        <w:rPr>
          <w:rFonts w:ascii="Arial" w:hAnsi="Arial" w:cs="Arial"/>
          <w:sz w:val="20"/>
          <w:szCs w:val="20"/>
        </w:rPr>
        <w:t>Quy chế này áp dụng với các đơn vị trực thuộc Kiểm toán nhà nước, cán bộ, công chức, viên chức (gọi tắt là công chức) của các đơn vị trực thuộc Kiểm toán nhà nước trong việc quản lý, khai thác, sử dụng phần mềm Quản lý hồ sơ kiểm toán điện tử của Kiểm toán nhà nước.</w:t>
      </w:r>
    </w:p>
    <w:p w:rsidR="001B0812" w:rsidRPr="00E952F1" w:rsidRDefault="000F7DC2" w:rsidP="00E952F1">
      <w:pPr>
        <w:pStyle w:val="Vnbnnidung0"/>
        <w:tabs>
          <w:tab w:val="left" w:pos="1116"/>
        </w:tabs>
        <w:spacing w:after="120" w:line="240" w:lineRule="auto"/>
        <w:ind w:firstLine="720"/>
        <w:jc w:val="both"/>
        <w:rPr>
          <w:rFonts w:ascii="Arial" w:hAnsi="Arial" w:cs="Arial"/>
          <w:sz w:val="20"/>
          <w:szCs w:val="20"/>
        </w:rPr>
      </w:pPr>
      <w:bookmarkStart w:id="12" w:name="bookmark11"/>
      <w:bookmarkEnd w:id="12"/>
      <w:r w:rsidRPr="00E952F1">
        <w:rPr>
          <w:rFonts w:ascii="Arial" w:hAnsi="Arial" w:cs="Arial"/>
          <w:sz w:val="20"/>
          <w:szCs w:val="20"/>
          <w:lang w:val="en-US"/>
        </w:rPr>
        <w:t xml:space="preserve">3. </w:t>
      </w:r>
      <w:r w:rsidR="00257FC1" w:rsidRPr="00E952F1">
        <w:rPr>
          <w:rFonts w:ascii="Arial" w:hAnsi="Arial" w:cs="Arial"/>
          <w:sz w:val="20"/>
          <w:szCs w:val="20"/>
        </w:rPr>
        <w:t>Khi các văn bản được dẫn chiếu tại Quy chế này được sửa đổi, bổ sung hoặc thay thế bằng văn bản khác thì áp dụng theo các văn bản sửa đổi bổ sung, thay thế.</w:t>
      </w:r>
    </w:p>
    <w:p w:rsidR="001B0812" w:rsidRPr="00E952F1" w:rsidRDefault="00257FC1" w:rsidP="00E952F1">
      <w:pPr>
        <w:pStyle w:val="Vnbnnidung0"/>
        <w:spacing w:after="120" w:line="240" w:lineRule="auto"/>
        <w:ind w:firstLine="720"/>
        <w:jc w:val="both"/>
        <w:rPr>
          <w:rFonts w:ascii="Arial" w:hAnsi="Arial" w:cs="Arial"/>
          <w:sz w:val="20"/>
          <w:szCs w:val="20"/>
        </w:rPr>
      </w:pPr>
      <w:r w:rsidRPr="00E952F1">
        <w:rPr>
          <w:rFonts w:ascii="Arial" w:hAnsi="Arial" w:cs="Arial"/>
          <w:b/>
          <w:bCs/>
          <w:sz w:val="20"/>
          <w:szCs w:val="20"/>
        </w:rPr>
        <w:t>Điều 2. Giải thích từ ngữ</w:t>
      </w:r>
    </w:p>
    <w:p w:rsidR="001B0812" w:rsidRPr="00E952F1" w:rsidRDefault="00257FC1" w:rsidP="00E952F1">
      <w:pPr>
        <w:pStyle w:val="Vnbnnidung0"/>
        <w:spacing w:after="120" w:line="240" w:lineRule="auto"/>
        <w:ind w:firstLine="720"/>
        <w:jc w:val="both"/>
        <w:rPr>
          <w:rFonts w:ascii="Arial" w:hAnsi="Arial" w:cs="Arial"/>
          <w:sz w:val="20"/>
          <w:szCs w:val="20"/>
        </w:rPr>
      </w:pPr>
      <w:r w:rsidRPr="00E952F1">
        <w:rPr>
          <w:rFonts w:ascii="Arial" w:hAnsi="Arial" w:cs="Arial"/>
          <w:sz w:val="20"/>
          <w:szCs w:val="20"/>
        </w:rPr>
        <w:t>Trong Quy chế này, các từ ngữ dưới đây được hiểu như sau:</w:t>
      </w:r>
    </w:p>
    <w:p w:rsidR="001B0812" w:rsidRPr="00E952F1" w:rsidRDefault="000F7DC2" w:rsidP="00E952F1">
      <w:pPr>
        <w:pStyle w:val="Vnbnnidung0"/>
        <w:tabs>
          <w:tab w:val="left" w:pos="1097"/>
        </w:tabs>
        <w:spacing w:after="120" w:line="240" w:lineRule="auto"/>
        <w:ind w:firstLine="720"/>
        <w:jc w:val="both"/>
        <w:rPr>
          <w:rFonts w:ascii="Arial" w:hAnsi="Arial" w:cs="Arial"/>
          <w:sz w:val="20"/>
          <w:szCs w:val="20"/>
        </w:rPr>
      </w:pPr>
      <w:bookmarkStart w:id="13" w:name="bookmark12"/>
      <w:bookmarkEnd w:id="13"/>
      <w:r w:rsidRPr="00E952F1">
        <w:rPr>
          <w:rFonts w:ascii="Arial" w:hAnsi="Arial" w:cs="Arial"/>
          <w:sz w:val="20"/>
          <w:szCs w:val="20"/>
          <w:lang w:val="en-US"/>
        </w:rPr>
        <w:t xml:space="preserve">1. </w:t>
      </w:r>
      <w:r w:rsidR="00257FC1" w:rsidRPr="00E952F1">
        <w:rPr>
          <w:rFonts w:ascii="Arial" w:hAnsi="Arial" w:cs="Arial"/>
          <w:sz w:val="20"/>
          <w:szCs w:val="20"/>
        </w:rPr>
        <w:t xml:space="preserve">Phần mềm Quản lý hồ sơ kiểm toán điện tử (gọi tắt là phần mềm): là phần mềm do Kiểm toán nhà nước xây dựng nhằm </w:t>
      </w:r>
      <w:r w:rsidRPr="00E952F1">
        <w:rPr>
          <w:rFonts w:ascii="Arial" w:hAnsi="Arial" w:cs="Arial"/>
          <w:sz w:val="20"/>
          <w:szCs w:val="20"/>
        </w:rPr>
        <w:t>quản lý</w:t>
      </w:r>
      <w:r w:rsidR="00257FC1" w:rsidRPr="00E952F1">
        <w:rPr>
          <w:rFonts w:ascii="Arial" w:hAnsi="Arial" w:cs="Arial"/>
          <w:sz w:val="20"/>
          <w:szCs w:val="20"/>
        </w:rPr>
        <w:t xml:space="preserve"> việc tạo lập, số hóa, lưu trữ, khai thác hồ sơ kiểm toán điện tử của Kiểm toán nhà nước.</w:t>
      </w:r>
    </w:p>
    <w:p w:rsidR="001B0812" w:rsidRPr="00E952F1" w:rsidRDefault="000F7DC2" w:rsidP="00E952F1">
      <w:pPr>
        <w:pStyle w:val="Vnbnnidung0"/>
        <w:tabs>
          <w:tab w:val="left" w:pos="1103"/>
        </w:tabs>
        <w:spacing w:after="120" w:line="240" w:lineRule="auto"/>
        <w:ind w:firstLine="720"/>
        <w:jc w:val="both"/>
        <w:rPr>
          <w:rFonts w:ascii="Arial" w:hAnsi="Arial" w:cs="Arial"/>
          <w:sz w:val="20"/>
          <w:szCs w:val="20"/>
        </w:rPr>
      </w:pPr>
      <w:bookmarkStart w:id="14" w:name="bookmark13"/>
      <w:bookmarkEnd w:id="14"/>
      <w:r w:rsidRPr="00E952F1">
        <w:rPr>
          <w:rFonts w:ascii="Arial" w:hAnsi="Arial" w:cs="Arial"/>
          <w:sz w:val="20"/>
          <w:szCs w:val="20"/>
          <w:lang w:val="en-US"/>
        </w:rPr>
        <w:t xml:space="preserve">2. </w:t>
      </w:r>
      <w:r w:rsidR="00257FC1" w:rsidRPr="00E952F1">
        <w:rPr>
          <w:rFonts w:ascii="Arial" w:hAnsi="Arial" w:cs="Arial"/>
          <w:sz w:val="20"/>
          <w:szCs w:val="20"/>
        </w:rPr>
        <w:t xml:space="preserve">Hồ sơ kiểm toán điện tử: là hồ sơ kiểm toán được quy định tại Quyết định số 11/2023/QĐ-KTNN ngày 06/9/2023 của Tổng Kiểm toán nhà nước ban hành Quy định danh mục hồ sơ kiểm toán; chế độ nộp lưu, bảo quản, khai thác và hủy hồ sơ </w:t>
      </w:r>
      <w:r w:rsidRPr="00E952F1">
        <w:rPr>
          <w:rFonts w:ascii="Arial" w:hAnsi="Arial" w:cs="Arial"/>
          <w:sz w:val="20"/>
          <w:szCs w:val="20"/>
        </w:rPr>
        <w:t>kiểm toán</w:t>
      </w:r>
      <w:r w:rsidR="00257FC1" w:rsidRPr="00E952F1">
        <w:rPr>
          <w:rFonts w:ascii="Arial" w:hAnsi="Arial" w:cs="Arial"/>
          <w:sz w:val="20"/>
          <w:szCs w:val="20"/>
        </w:rPr>
        <w:t xml:space="preserve"> và được tạo lập, số hóa, lưu trữ trên phần mềm.</w:t>
      </w:r>
    </w:p>
    <w:p w:rsidR="001B0812" w:rsidRPr="00E952F1" w:rsidRDefault="000F7DC2" w:rsidP="00E952F1">
      <w:pPr>
        <w:pStyle w:val="Vnbnnidung0"/>
        <w:tabs>
          <w:tab w:val="left" w:pos="1110"/>
        </w:tabs>
        <w:spacing w:after="120" w:line="240" w:lineRule="auto"/>
        <w:ind w:firstLine="720"/>
        <w:jc w:val="both"/>
        <w:rPr>
          <w:rFonts w:ascii="Arial" w:hAnsi="Arial" w:cs="Arial"/>
          <w:sz w:val="20"/>
          <w:szCs w:val="20"/>
        </w:rPr>
      </w:pPr>
      <w:bookmarkStart w:id="15" w:name="bookmark14"/>
      <w:bookmarkEnd w:id="15"/>
      <w:r w:rsidRPr="00E952F1">
        <w:rPr>
          <w:rFonts w:ascii="Arial" w:hAnsi="Arial" w:cs="Arial"/>
          <w:sz w:val="20"/>
          <w:szCs w:val="20"/>
          <w:lang w:val="en-US"/>
        </w:rPr>
        <w:t xml:space="preserve">3. </w:t>
      </w:r>
      <w:r w:rsidR="00257FC1" w:rsidRPr="00E952F1">
        <w:rPr>
          <w:rFonts w:ascii="Arial" w:hAnsi="Arial" w:cs="Arial"/>
          <w:sz w:val="20"/>
          <w:szCs w:val="20"/>
        </w:rPr>
        <w:t xml:space="preserve">Tạo lập hồ sơ </w:t>
      </w:r>
      <w:r w:rsidRPr="00E952F1">
        <w:rPr>
          <w:rFonts w:ascii="Arial" w:hAnsi="Arial" w:cs="Arial"/>
          <w:sz w:val="20"/>
          <w:szCs w:val="20"/>
        </w:rPr>
        <w:t>kiểm toán</w:t>
      </w:r>
      <w:r w:rsidR="00257FC1" w:rsidRPr="00E952F1">
        <w:rPr>
          <w:rFonts w:ascii="Arial" w:hAnsi="Arial" w:cs="Arial"/>
          <w:sz w:val="20"/>
          <w:szCs w:val="20"/>
        </w:rPr>
        <w:t xml:space="preserve"> điện tử: là việc thiết lập danh mục, tài liệu của hồ sơ kiểm toán trên phần mềm.</w:t>
      </w:r>
    </w:p>
    <w:p w:rsidR="001B0812" w:rsidRPr="00E952F1" w:rsidRDefault="000F7DC2" w:rsidP="00E952F1">
      <w:pPr>
        <w:pStyle w:val="Vnbnnidung0"/>
        <w:tabs>
          <w:tab w:val="left" w:pos="1110"/>
        </w:tabs>
        <w:spacing w:after="120" w:line="240" w:lineRule="auto"/>
        <w:ind w:firstLine="720"/>
        <w:jc w:val="both"/>
        <w:rPr>
          <w:rFonts w:ascii="Arial" w:hAnsi="Arial" w:cs="Arial"/>
          <w:sz w:val="20"/>
          <w:szCs w:val="20"/>
        </w:rPr>
      </w:pPr>
      <w:bookmarkStart w:id="16" w:name="bookmark15"/>
      <w:bookmarkEnd w:id="16"/>
      <w:r w:rsidRPr="00E952F1">
        <w:rPr>
          <w:rFonts w:ascii="Arial" w:hAnsi="Arial" w:cs="Arial"/>
          <w:sz w:val="20"/>
          <w:szCs w:val="20"/>
          <w:lang w:val="en-US"/>
        </w:rPr>
        <w:t xml:space="preserve">4. </w:t>
      </w:r>
      <w:r w:rsidR="00257FC1" w:rsidRPr="00E952F1">
        <w:rPr>
          <w:rFonts w:ascii="Arial" w:hAnsi="Arial" w:cs="Arial"/>
          <w:sz w:val="20"/>
          <w:szCs w:val="20"/>
        </w:rPr>
        <w:t>Số hóa hồ sơ: là quá trình thu thập, đánh giá, phân loại, quét (</w:t>
      </w:r>
      <w:proofErr w:type="spellStart"/>
      <w:r w:rsidR="00257FC1" w:rsidRPr="00E952F1">
        <w:rPr>
          <w:rFonts w:ascii="Arial" w:hAnsi="Arial" w:cs="Arial"/>
          <w:sz w:val="20"/>
          <w:szCs w:val="20"/>
        </w:rPr>
        <w:t>scan</w:t>
      </w:r>
      <w:proofErr w:type="spellEnd"/>
      <w:r w:rsidR="00257FC1" w:rsidRPr="00E952F1">
        <w:rPr>
          <w:rFonts w:ascii="Arial" w:hAnsi="Arial" w:cs="Arial"/>
          <w:sz w:val="20"/>
          <w:szCs w:val="20"/>
        </w:rPr>
        <w:t>), nhập các trường thông tin, chuyển đổi dữ liệu, kiểm tra dữ liệu, lưu trữ dưới dạng điện tử trên phần mềm.</w:t>
      </w:r>
    </w:p>
    <w:p w:rsidR="001B0812" w:rsidRPr="00E952F1" w:rsidRDefault="000F7DC2" w:rsidP="00E952F1">
      <w:pPr>
        <w:pStyle w:val="Vnbnnidung0"/>
        <w:tabs>
          <w:tab w:val="left" w:pos="1082"/>
        </w:tabs>
        <w:spacing w:after="120" w:line="240" w:lineRule="auto"/>
        <w:ind w:firstLine="720"/>
        <w:jc w:val="both"/>
        <w:rPr>
          <w:rFonts w:ascii="Arial" w:hAnsi="Arial" w:cs="Arial"/>
          <w:sz w:val="20"/>
          <w:szCs w:val="20"/>
        </w:rPr>
      </w:pPr>
      <w:bookmarkStart w:id="17" w:name="bookmark16"/>
      <w:bookmarkEnd w:id="17"/>
      <w:r w:rsidRPr="00E952F1">
        <w:rPr>
          <w:rFonts w:ascii="Arial" w:hAnsi="Arial" w:cs="Arial"/>
          <w:sz w:val="20"/>
          <w:szCs w:val="20"/>
          <w:lang w:val="en-US"/>
        </w:rPr>
        <w:t xml:space="preserve">5. </w:t>
      </w:r>
      <w:r w:rsidR="00257FC1" w:rsidRPr="00E952F1">
        <w:rPr>
          <w:rFonts w:ascii="Arial" w:hAnsi="Arial" w:cs="Arial"/>
          <w:sz w:val="20"/>
          <w:szCs w:val="20"/>
        </w:rPr>
        <w:t>Báo cáo kiểm toán điện tử: là Báo cáo kiểm toán đã được Kiểm toán nhà nước phát hành dưới dạng điện tử (có ký số) hoặc dưới dạng bản giấy và được số hoá, lưu trữ trên phần mềm dưới dạng điện tử.</w:t>
      </w:r>
    </w:p>
    <w:p w:rsidR="001B0812" w:rsidRPr="00E952F1" w:rsidRDefault="000F7DC2" w:rsidP="00E952F1">
      <w:pPr>
        <w:pStyle w:val="Vnbnnidung0"/>
        <w:tabs>
          <w:tab w:val="left" w:pos="1089"/>
        </w:tabs>
        <w:spacing w:after="120" w:line="240" w:lineRule="auto"/>
        <w:ind w:firstLine="720"/>
        <w:jc w:val="both"/>
        <w:rPr>
          <w:rFonts w:ascii="Arial" w:hAnsi="Arial" w:cs="Arial"/>
          <w:sz w:val="20"/>
          <w:szCs w:val="20"/>
        </w:rPr>
      </w:pPr>
      <w:bookmarkStart w:id="18" w:name="bookmark17"/>
      <w:bookmarkEnd w:id="18"/>
      <w:r w:rsidRPr="00E952F1">
        <w:rPr>
          <w:rFonts w:ascii="Arial" w:hAnsi="Arial" w:cs="Arial"/>
          <w:sz w:val="20"/>
          <w:szCs w:val="20"/>
          <w:lang w:val="en-US"/>
        </w:rPr>
        <w:t xml:space="preserve">6. </w:t>
      </w:r>
      <w:r w:rsidR="00257FC1" w:rsidRPr="00E952F1">
        <w:rPr>
          <w:rFonts w:ascii="Arial" w:hAnsi="Arial" w:cs="Arial"/>
          <w:sz w:val="20"/>
          <w:szCs w:val="20"/>
        </w:rPr>
        <w:t xml:space="preserve">Mã tài liệu (mã QR </w:t>
      </w:r>
      <w:proofErr w:type="spellStart"/>
      <w:r w:rsidR="00257FC1" w:rsidRPr="00E952F1">
        <w:rPr>
          <w:rFonts w:ascii="Arial" w:hAnsi="Arial" w:cs="Arial"/>
          <w:sz w:val="20"/>
          <w:szCs w:val="20"/>
        </w:rPr>
        <w:t>code</w:t>
      </w:r>
      <w:proofErr w:type="spellEnd"/>
      <w:r w:rsidR="00257FC1" w:rsidRPr="00E952F1">
        <w:rPr>
          <w:rFonts w:ascii="Arial" w:hAnsi="Arial" w:cs="Arial"/>
          <w:sz w:val="20"/>
          <w:szCs w:val="20"/>
        </w:rPr>
        <w:t xml:space="preserve"> hoặc mã </w:t>
      </w:r>
      <w:proofErr w:type="spellStart"/>
      <w:r w:rsidR="00257FC1" w:rsidRPr="00E952F1">
        <w:rPr>
          <w:rFonts w:ascii="Arial" w:hAnsi="Arial" w:cs="Arial"/>
          <w:sz w:val="20"/>
          <w:szCs w:val="20"/>
        </w:rPr>
        <w:t>Barcode</w:t>
      </w:r>
      <w:proofErr w:type="spellEnd"/>
      <w:r w:rsidR="00257FC1" w:rsidRPr="00E952F1">
        <w:rPr>
          <w:rFonts w:ascii="Arial" w:hAnsi="Arial" w:cs="Arial"/>
          <w:sz w:val="20"/>
          <w:szCs w:val="20"/>
        </w:rPr>
        <w:t>): là dạng thông tin được mã hóa và in hoặc gắn lên tài liệu theo quy định tại Quyết định số 11/2023/QĐ-KTNN.</w:t>
      </w:r>
    </w:p>
    <w:p w:rsidR="001B0812" w:rsidRPr="00E952F1" w:rsidRDefault="000F7DC2" w:rsidP="00E952F1">
      <w:pPr>
        <w:pStyle w:val="Vnbnnidung0"/>
        <w:tabs>
          <w:tab w:val="left" w:pos="1102"/>
        </w:tabs>
        <w:spacing w:after="120" w:line="240" w:lineRule="auto"/>
        <w:ind w:firstLine="720"/>
        <w:jc w:val="both"/>
        <w:rPr>
          <w:rFonts w:ascii="Arial" w:hAnsi="Arial" w:cs="Arial"/>
          <w:sz w:val="20"/>
          <w:szCs w:val="20"/>
        </w:rPr>
      </w:pPr>
      <w:bookmarkStart w:id="19" w:name="bookmark18"/>
      <w:bookmarkEnd w:id="19"/>
      <w:r w:rsidRPr="00E952F1">
        <w:rPr>
          <w:rFonts w:ascii="Arial" w:hAnsi="Arial" w:cs="Arial"/>
          <w:sz w:val="20"/>
          <w:szCs w:val="20"/>
          <w:lang w:val="en-US"/>
        </w:rPr>
        <w:t xml:space="preserve">7. </w:t>
      </w:r>
      <w:r w:rsidR="00257FC1" w:rsidRPr="00E952F1">
        <w:rPr>
          <w:rFonts w:ascii="Arial" w:hAnsi="Arial" w:cs="Arial"/>
          <w:sz w:val="20"/>
          <w:szCs w:val="20"/>
        </w:rPr>
        <w:t xml:space="preserve">Đơn vị quản lý hồ sơ kiểm toán điện tử: là đơn vị chủ trì cuộc kiểm toán hoặc đơn vị chủ </w:t>
      </w:r>
      <w:proofErr w:type="spellStart"/>
      <w:r w:rsidR="00257FC1" w:rsidRPr="00E952F1">
        <w:rPr>
          <w:rFonts w:ascii="Arial" w:hAnsi="Arial" w:cs="Arial"/>
          <w:sz w:val="20"/>
          <w:szCs w:val="20"/>
        </w:rPr>
        <w:t>tr</w:t>
      </w:r>
      <w:proofErr w:type="spellEnd"/>
      <w:r w:rsidRPr="00E952F1">
        <w:rPr>
          <w:rFonts w:ascii="Arial" w:hAnsi="Arial" w:cs="Arial"/>
          <w:sz w:val="20"/>
          <w:szCs w:val="20"/>
          <w:lang w:val="en-US"/>
        </w:rPr>
        <w:t>ì</w:t>
      </w:r>
      <w:r w:rsidR="00257FC1" w:rsidRPr="00E952F1">
        <w:rPr>
          <w:rFonts w:ascii="Arial" w:hAnsi="Arial" w:cs="Arial"/>
          <w:sz w:val="20"/>
          <w:szCs w:val="20"/>
        </w:rPr>
        <w:t xml:space="preserve"> việc theo dõi, kiểm tra việc thực hiện kết luận, kiến nghị kiểm toán (trong </w:t>
      </w:r>
      <w:r w:rsidRPr="00E952F1">
        <w:rPr>
          <w:rFonts w:ascii="Arial" w:hAnsi="Arial" w:cs="Arial"/>
          <w:sz w:val="20"/>
          <w:szCs w:val="20"/>
        </w:rPr>
        <w:t>trường hợp hoán đổ</w:t>
      </w:r>
      <w:r w:rsidR="00257FC1" w:rsidRPr="00E952F1">
        <w:rPr>
          <w:rFonts w:ascii="Arial" w:hAnsi="Arial" w:cs="Arial"/>
          <w:sz w:val="20"/>
          <w:szCs w:val="20"/>
        </w:rPr>
        <w:t>i, thay đổi địa bàn, lĩnh vực kiểm toán).</w:t>
      </w:r>
    </w:p>
    <w:p w:rsidR="001B0812" w:rsidRPr="00E952F1" w:rsidRDefault="000F7DC2" w:rsidP="00E952F1">
      <w:pPr>
        <w:pStyle w:val="Vnbnnidung0"/>
        <w:tabs>
          <w:tab w:val="left" w:pos="1109"/>
        </w:tabs>
        <w:spacing w:after="120" w:line="240" w:lineRule="auto"/>
        <w:ind w:firstLine="720"/>
        <w:jc w:val="both"/>
        <w:rPr>
          <w:rFonts w:ascii="Arial" w:hAnsi="Arial" w:cs="Arial"/>
          <w:sz w:val="20"/>
          <w:szCs w:val="20"/>
        </w:rPr>
      </w:pPr>
      <w:bookmarkStart w:id="20" w:name="bookmark19"/>
      <w:bookmarkEnd w:id="20"/>
      <w:r w:rsidRPr="00E952F1">
        <w:rPr>
          <w:rFonts w:ascii="Arial" w:hAnsi="Arial" w:cs="Arial"/>
          <w:sz w:val="20"/>
          <w:szCs w:val="20"/>
          <w:lang w:val="en-US"/>
        </w:rPr>
        <w:t xml:space="preserve">8. </w:t>
      </w:r>
      <w:r w:rsidR="00257FC1" w:rsidRPr="00E952F1">
        <w:rPr>
          <w:rFonts w:ascii="Arial" w:hAnsi="Arial" w:cs="Arial"/>
          <w:sz w:val="20"/>
          <w:szCs w:val="20"/>
        </w:rPr>
        <w:t xml:space="preserve">Tài khoản định danh người dùng trực thuộc </w:t>
      </w:r>
      <w:r w:rsidRPr="00E952F1">
        <w:rPr>
          <w:rFonts w:ascii="Arial" w:hAnsi="Arial" w:cs="Arial"/>
          <w:sz w:val="20"/>
          <w:szCs w:val="20"/>
        </w:rPr>
        <w:t>Kiểm toán</w:t>
      </w:r>
      <w:r w:rsidR="00257FC1" w:rsidRPr="00E952F1">
        <w:rPr>
          <w:rFonts w:ascii="Arial" w:hAnsi="Arial" w:cs="Arial"/>
          <w:sz w:val="20"/>
          <w:szCs w:val="20"/>
        </w:rPr>
        <w:t xml:space="preserve"> nhà nước: là tài khoản được Kiểm toán nhà nước cấp cho ngườ</w:t>
      </w:r>
      <w:r w:rsidR="00CB0E43">
        <w:rPr>
          <w:rFonts w:ascii="Arial" w:hAnsi="Arial" w:cs="Arial"/>
          <w:sz w:val="20"/>
          <w:szCs w:val="20"/>
        </w:rPr>
        <w:t>i dùng của Kiểm toán nhà nước đă</w:t>
      </w:r>
      <w:r w:rsidR="00257FC1" w:rsidRPr="00E952F1">
        <w:rPr>
          <w:rFonts w:ascii="Arial" w:hAnsi="Arial" w:cs="Arial"/>
          <w:sz w:val="20"/>
          <w:szCs w:val="20"/>
        </w:rPr>
        <w:t>ng nhập vào phần mềm khai thác, sử dụng hoặc quản trị phần mềm. Tùy theo vị trí và quyền hạn, tài khoản người dùng được cấp một hoặc nhiều quyền khác nhau, có các loại quyền sau:</w:t>
      </w:r>
    </w:p>
    <w:p w:rsidR="001B0812" w:rsidRPr="00E952F1" w:rsidRDefault="000F7DC2" w:rsidP="00E952F1">
      <w:pPr>
        <w:pStyle w:val="Vnbnnidung0"/>
        <w:tabs>
          <w:tab w:val="left" w:pos="1102"/>
        </w:tabs>
        <w:spacing w:after="120" w:line="240" w:lineRule="auto"/>
        <w:ind w:firstLine="720"/>
        <w:jc w:val="both"/>
        <w:rPr>
          <w:rFonts w:ascii="Arial" w:hAnsi="Arial" w:cs="Arial"/>
          <w:sz w:val="20"/>
          <w:szCs w:val="20"/>
        </w:rPr>
      </w:pPr>
      <w:bookmarkStart w:id="21" w:name="bookmark20"/>
      <w:bookmarkEnd w:id="21"/>
      <w:r w:rsidRPr="00E952F1">
        <w:rPr>
          <w:rFonts w:ascii="Arial" w:hAnsi="Arial" w:cs="Arial"/>
          <w:sz w:val="20"/>
          <w:szCs w:val="20"/>
          <w:lang w:val="en-US"/>
        </w:rPr>
        <w:t xml:space="preserve">a) </w:t>
      </w:r>
      <w:r w:rsidR="00257FC1" w:rsidRPr="00E952F1">
        <w:rPr>
          <w:rFonts w:ascii="Arial" w:hAnsi="Arial" w:cs="Arial"/>
          <w:sz w:val="20"/>
          <w:szCs w:val="20"/>
        </w:rPr>
        <w:t>Quyền quản trị phần mềm: là quyền cấp cho người dùng để quản trị, vận hành phần mềm, cấp quyền hoặc cập nhật quyền người dùng; thiết lập các tham số hệ thống của phần mềm.</w:t>
      </w:r>
    </w:p>
    <w:p w:rsidR="001B0812" w:rsidRPr="00E952F1" w:rsidRDefault="000F7DC2" w:rsidP="00E952F1">
      <w:pPr>
        <w:pStyle w:val="Vnbnnidung0"/>
        <w:tabs>
          <w:tab w:val="left" w:pos="1115"/>
        </w:tabs>
        <w:spacing w:after="120" w:line="240" w:lineRule="auto"/>
        <w:ind w:firstLine="720"/>
        <w:jc w:val="both"/>
        <w:rPr>
          <w:rFonts w:ascii="Arial" w:hAnsi="Arial" w:cs="Arial"/>
          <w:sz w:val="20"/>
          <w:szCs w:val="20"/>
        </w:rPr>
      </w:pPr>
      <w:bookmarkStart w:id="22" w:name="bookmark21"/>
      <w:bookmarkEnd w:id="22"/>
      <w:r w:rsidRPr="00E952F1">
        <w:rPr>
          <w:rFonts w:ascii="Arial" w:hAnsi="Arial" w:cs="Arial"/>
          <w:sz w:val="20"/>
          <w:szCs w:val="20"/>
          <w:lang w:val="en-US"/>
        </w:rPr>
        <w:t xml:space="preserve">b) </w:t>
      </w:r>
      <w:r w:rsidR="00257FC1" w:rsidRPr="00E952F1">
        <w:rPr>
          <w:rFonts w:ascii="Arial" w:hAnsi="Arial" w:cs="Arial"/>
          <w:sz w:val="20"/>
          <w:szCs w:val="20"/>
        </w:rPr>
        <w:t>Quyền quản trị đơn vị: là quyền cấp cho người dùng của đơn vị trực thuộc Kiểm toán nhà nước để phân quyền cho công chức của đơn vị mình.</w:t>
      </w:r>
    </w:p>
    <w:p w:rsidR="001B0812" w:rsidRPr="00E952F1" w:rsidRDefault="000F7DC2" w:rsidP="00E952F1">
      <w:pPr>
        <w:pStyle w:val="Vnbnnidung0"/>
        <w:tabs>
          <w:tab w:val="left" w:pos="1122"/>
        </w:tabs>
        <w:spacing w:after="120" w:line="240" w:lineRule="auto"/>
        <w:ind w:firstLine="720"/>
        <w:jc w:val="both"/>
        <w:rPr>
          <w:rFonts w:ascii="Arial" w:hAnsi="Arial" w:cs="Arial"/>
          <w:sz w:val="20"/>
          <w:szCs w:val="20"/>
        </w:rPr>
      </w:pPr>
      <w:bookmarkStart w:id="23" w:name="bookmark22"/>
      <w:bookmarkEnd w:id="23"/>
      <w:r w:rsidRPr="00E952F1">
        <w:rPr>
          <w:rFonts w:ascii="Arial" w:hAnsi="Arial" w:cs="Arial"/>
          <w:sz w:val="20"/>
          <w:szCs w:val="20"/>
          <w:lang w:val="en-US"/>
        </w:rPr>
        <w:t xml:space="preserve">c) </w:t>
      </w:r>
      <w:r w:rsidR="00257FC1" w:rsidRPr="00E952F1">
        <w:rPr>
          <w:rFonts w:ascii="Arial" w:hAnsi="Arial" w:cs="Arial"/>
          <w:sz w:val="20"/>
          <w:szCs w:val="20"/>
        </w:rPr>
        <w:t>Quyền số hóa hồ sơ: là quyền cấp cho người dùng của đơn vị trực thuộc Kiểm toán nhà nước để truy cập vào phần mềm thực hiện số hỏa hồ sơ kiểm toán.</w:t>
      </w:r>
    </w:p>
    <w:p w:rsidR="001B0812" w:rsidRPr="00E952F1" w:rsidRDefault="000F7DC2" w:rsidP="00E952F1">
      <w:pPr>
        <w:pStyle w:val="Vnbnnidung0"/>
        <w:tabs>
          <w:tab w:val="left" w:pos="1115"/>
        </w:tabs>
        <w:spacing w:after="120" w:line="240" w:lineRule="auto"/>
        <w:ind w:firstLine="720"/>
        <w:jc w:val="both"/>
        <w:rPr>
          <w:rFonts w:ascii="Arial" w:hAnsi="Arial" w:cs="Arial"/>
          <w:sz w:val="20"/>
          <w:szCs w:val="20"/>
        </w:rPr>
      </w:pPr>
      <w:bookmarkStart w:id="24" w:name="bookmark23"/>
      <w:bookmarkEnd w:id="24"/>
      <w:r w:rsidRPr="00E952F1">
        <w:rPr>
          <w:rFonts w:ascii="Arial" w:hAnsi="Arial" w:cs="Arial"/>
          <w:sz w:val="20"/>
          <w:szCs w:val="20"/>
          <w:lang w:val="en-US"/>
        </w:rPr>
        <w:t xml:space="preserve">d) </w:t>
      </w:r>
      <w:r w:rsidR="00257FC1" w:rsidRPr="00E952F1">
        <w:rPr>
          <w:rFonts w:ascii="Arial" w:hAnsi="Arial" w:cs="Arial"/>
          <w:sz w:val="20"/>
          <w:szCs w:val="20"/>
        </w:rPr>
        <w:t xml:space="preserve">Quyền khai thác hồ sơ kiểm toán điện tử: là quyền được cấp cho người dùng </w:t>
      </w:r>
      <w:r w:rsidRPr="00E952F1">
        <w:rPr>
          <w:rFonts w:ascii="Arial" w:hAnsi="Arial" w:cs="Arial"/>
          <w:sz w:val="20"/>
          <w:szCs w:val="20"/>
        </w:rPr>
        <w:t>của</w:t>
      </w:r>
      <w:r w:rsidR="00257FC1" w:rsidRPr="00E952F1">
        <w:rPr>
          <w:rFonts w:ascii="Arial" w:hAnsi="Arial" w:cs="Arial"/>
          <w:sz w:val="20"/>
          <w:szCs w:val="20"/>
        </w:rPr>
        <w:t xml:space="preserve"> Kiểm toán </w:t>
      </w:r>
      <w:r w:rsidR="00257FC1" w:rsidRPr="00E952F1">
        <w:rPr>
          <w:rFonts w:ascii="Arial" w:hAnsi="Arial" w:cs="Arial"/>
          <w:sz w:val="20"/>
          <w:szCs w:val="20"/>
        </w:rPr>
        <w:lastRenderedPageBreak/>
        <w:t>nhà nước thực hiện khai thác hồ sơ kiểm toán điện tử trên phần mềm phục vụ hoạt động quản lý, chuyên môn theo quy định.</w:t>
      </w:r>
    </w:p>
    <w:p w:rsidR="001B0812" w:rsidRPr="00E952F1" w:rsidRDefault="00257FC1" w:rsidP="00E952F1">
      <w:pPr>
        <w:pStyle w:val="Vnbnnidung0"/>
        <w:spacing w:after="120" w:line="240" w:lineRule="auto"/>
        <w:ind w:firstLine="720"/>
        <w:jc w:val="both"/>
        <w:rPr>
          <w:rFonts w:ascii="Arial" w:hAnsi="Arial" w:cs="Arial"/>
          <w:sz w:val="20"/>
          <w:szCs w:val="20"/>
        </w:rPr>
      </w:pPr>
      <w:r w:rsidRPr="00E952F1">
        <w:rPr>
          <w:rFonts w:ascii="Arial" w:hAnsi="Arial" w:cs="Arial"/>
          <w:b/>
          <w:bCs/>
          <w:sz w:val="20"/>
          <w:szCs w:val="20"/>
        </w:rPr>
        <w:t>Điều 3. Các hành vi bị cấm</w:t>
      </w:r>
    </w:p>
    <w:p w:rsidR="001B0812" w:rsidRPr="00E952F1" w:rsidRDefault="00257FC1" w:rsidP="00E952F1">
      <w:pPr>
        <w:pStyle w:val="Vnbnnidung0"/>
        <w:spacing w:after="120" w:line="240" w:lineRule="auto"/>
        <w:ind w:firstLine="720"/>
        <w:jc w:val="both"/>
        <w:rPr>
          <w:rFonts w:ascii="Arial" w:hAnsi="Arial" w:cs="Arial"/>
          <w:sz w:val="20"/>
          <w:szCs w:val="20"/>
        </w:rPr>
      </w:pPr>
      <w:r w:rsidRPr="00E952F1">
        <w:rPr>
          <w:rFonts w:ascii="Arial" w:hAnsi="Arial" w:cs="Arial"/>
          <w:sz w:val="20"/>
          <w:szCs w:val="20"/>
        </w:rPr>
        <w:t>Việc áp dụng và xử lý các hành vi bị nghiêm cấm trong quản lý, khai thác và sử dụng phần mềm theo các quy định của Luật Công nghệ thông tin, Luật An toàn thông tin mạng và các văn bản quy phạm pháp luật khác có liên quan của Nhà nước và một số hành vi sau:</w:t>
      </w:r>
    </w:p>
    <w:p w:rsidR="001B0812" w:rsidRPr="00E952F1" w:rsidRDefault="00F13412" w:rsidP="00E952F1">
      <w:pPr>
        <w:pStyle w:val="Vnbnnidung0"/>
        <w:tabs>
          <w:tab w:val="left" w:pos="1082"/>
        </w:tabs>
        <w:spacing w:after="120" w:line="240" w:lineRule="auto"/>
        <w:ind w:firstLine="720"/>
        <w:jc w:val="both"/>
        <w:rPr>
          <w:rFonts w:ascii="Arial" w:hAnsi="Arial" w:cs="Arial"/>
          <w:sz w:val="20"/>
          <w:szCs w:val="20"/>
        </w:rPr>
      </w:pPr>
      <w:bookmarkStart w:id="25" w:name="bookmark24"/>
      <w:bookmarkEnd w:id="25"/>
      <w:r w:rsidRPr="00E952F1">
        <w:rPr>
          <w:rFonts w:ascii="Arial" w:hAnsi="Arial" w:cs="Arial"/>
          <w:sz w:val="20"/>
          <w:szCs w:val="20"/>
          <w:lang w:val="en-US"/>
        </w:rPr>
        <w:t xml:space="preserve">1. </w:t>
      </w:r>
      <w:r w:rsidR="00257FC1" w:rsidRPr="00E952F1">
        <w:rPr>
          <w:rFonts w:ascii="Arial" w:hAnsi="Arial" w:cs="Arial"/>
          <w:sz w:val="20"/>
          <w:szCs w:val="20"/>
        </w:rPr>
        <w:t xml:space="preserve">Phá hoại hệ thống </w:t>
      </w:r>
      <w:r w:rsidRPr="00E952F1">
        <w:rPr>
          <w:rFonts w:ascii="Arial" w:hAnsi="Arial" w:cs="Arial"/>
          <w:sz w:val="20"/>
          <w:szCs w:val="20"/>
        </w:rPr>
        <w:t>cơ sở</w:t>
      </w:r>
      <w:r w:rsidR="00257FC1" w:rsidRPr="00E952F1">
        <w:rPr>
          <w:rFonts w:ascii="Arial" w:hAnsi="Arial" w:cs="Arial"/>
          <w:sz w:val="20"/>
          <w:szCs w:val="20"/>
        </w:rPr>
        <w:t xml:space="preserve"> hạ tầng thông tin hoặc cản trở quá trình vận hành, duy trì ổn định, liên tục của phần mềm.</w:t>
      </w:r>
    </w:p>
    <w:p w:rsidR="001B0812" w:rsidRPr="00E952F1" w:rsidRDefault="00F13412" w:rsidP="00E952F1">
      <w:pPr>
        <w:pStyle w:val="Vnbnnidung0"/>
        <w:tabs>
          <w:tab w:val="left" w:pos="1069"/>
        </w:tabs>
        <w:spacing w:after="120" w:line="240" w:lineRule="auto"/>
        <w:ind w:firstLine="720"/>
        <w:jc w:val="both"/>
        <w:rPr>
          <w:rFonts w:ascii="Arial" w:hAnsi="Arial" w:cs="Arial"/>
          <w:sz w:val="20"/>
          <w:szCs w:val="20"/>
        </w:rPr>
      </w:pPr>
      <w:bookmarkStart w:id="26" w:name="bookmark25"/>
      <w:bookmarkEnd w:id="26"/>
      <w:r w:rsidRPr="00E952F1">
        <w:rPr>
          <w:rFonts w:ascii="Arial" w:hAnsi="Arial" w:cs="Arial"/>
          <w:sz w:val="20"/>
          <w:szCs w:val="20"/>
          <w:lang w:val="en-US"/>
        </w:rPr>
        <w:t xml:space="preserve">2. </w:t>
      </w:r>
      <w:r w:rsidRPr="00E952F1">
        <w:rPr>
          <w:rFonts w:ascii="Arial" w:hAnsi="Arial" w:cs="Arial"/>
          <w:sz w:val="20"/>
          <w:szCs w:val="20"/>
        </w:rPr>
        <w:t>Truy cập bất h</w:t>
      </w:r>
      <w:r w:rsidRPr="00E952F1">
        <w:rPr>
          <w:rFonts w:ascii="Arial" w:hAnsi="Arial" w:cs="Arial"/>
          <w:sz w:val="20"/>
          <w:szCs w:val="20"/>
          <w:lang w:val="en-US"/>
        </w:rPr>
        <w:t>ợ</w:t>
      </w:r>
      <w:r w:rsidR="00257FC1" w:rsidRPr="00E952F1">
        <w:rPr>
          <w:rFonts w:ascii="Arial" w:hAnsi="Arial" w:cs="Arial"/>
          <w:sz w:val="20"/>
          <w:szCs w:val="20"/>
        </w:rPr>
        <w:t>p pháp, thay đổi dữ liệu không đúng thẩm quyền làm sai lệch hoặc phá hủy dữ liệu trên phần mềm.</w:t>
      </w:r>
    </w:p>
    <w:p w:rsidR="001B0812" w:rsidRPr="00E952F1" w:rsidRDefault="00F13412" w:rsidP="00E952F1">
      <w:pPr>
        <w:pStyle w:val="Vnbnnidung0"/>
        <w:tabs>
          <w:tab w:val="left" w:pos="1076"/>
        </w:tabs>
        <w:spacing w:after="120" w:line="240" w:lineRule="auto"/>
        <w:ind w:firstLine="720"/>
        <w:jc w:val="both"/>
        <w:rPr>
          <w:rFonts w:ascii="Arial" w:hAnsi="Arial" w:cs="Arial"/>
          <w:sz w:val="20"/>
          <w:szCs w:val="20"/>
        </w:rPr>
      </w:pPr>
      <w:bookmarkStart w:id="27" w:name="bookmark26"/>
      <w:bookmarkEnd w:id="27"/>
      <w:r w:rsidRPr="00E952F1">
        <w:rPr>
          <w:rFonts w:ascii="Arial" w:hAnsi="Arial" w:cs="Arial"/>
          <w:sz w:val="20"/>
          <w:szCs w:val="20"/>
          <w:lang w:val="en-US"/>
        </w:rPr>
        <w:t xml:space="preserve">3. </w:t>
      </w:r>
      <w:r w:rsidRPr="00E952F1">
        <w:rPr>
          <w:rFonts w:ascii="Arial" w:hAnsi="Arial" w:cs="Arial"/>
          <w:sz w:val="20"/>
          <w:szCs w:val="20"/>
        </w:rPr>
        <w:t>Tự ý xoá bỏ, tháo gỡ</w:t>
      </w:r>
      <w:r w:rsidR="00257FC1" w:rsidRPr="00E952F1">
        <w:rPr>
          <w:rFonts w:ascii="Arial" w:hAnsi="Arial" w:cs="Arial"/>
          <w:sz w:val="20"/>
          <w:szCs w:val="20"/>
        </w:rPr>
        <w:t xml:space="preserve">, thay đổi thông số thiết lập của phần mềm gây xung đột tài nguyên, ảnh hưởng đến việc vận hành các phần mềm và </w:t>
      </w:r>
      <w:r w:rsidRPr="00E952F1">
        <w:rPr>
          <w:rFonts w:ascii="Arial" w:hAnsi="Arial" w:cs="Arial"/>
          <w:sz w:val="20"/>
          <w:szCs w:val="20"/>
        </w:rPr>
        <w:t>cơ sở</w:t>
      </w:r>
      <w:r w:rsidR="00257FC1" w:rsidRPr="00E952F1">
        <w:rPr>
          <w:rFonts w:ascii="Arial" w:hAnsi="Arial" w:cs="Arial"/>
          <w:sz w:val="20"/>
          <w:szCs w:val="20"/>
        </w:rPr>
        <w:t xml:space="preserve"> dữ liệu khác được cài đặt trong hệ thống mạng của Kiểm toán nhà nước.</w:t>
      </w:r>
    </w:p>
    <w:p w:rsidR="001B0812" w:rsidRPr="00E952F1" w:rsidRDefault="00F13412" w:rsidP="00E952F1">
      <w:pPr>
        <w:pStyle w:val="Vnbnnidung0"/>
        <w:tabs>
          <w:tab w:val="left" w:pos="1103"/>
        </w:tabs>
        <w:spacing w:after="120" w:line="240" w:lineRule="auto"/>
        <w:ind w:firstLine="720"/>
        <w:jc w:val="both"/>
        <w:rPr>
          <w:rFonts w:ascii="Arial" w:hAnsi="Arial" w:cs="Arial"/>
          <w:sz w:val="20"/>
          <w:szCs w:val="20"/>
        </w:rPr>
      </w:pPr>
      <w:bookmarkStart w:id="28" w:name="bookmark27"/>
      <w:bookmarkEnd w:id="28"/>
      <w:r w:rsidRPr="00E952F1">
        <w:rPr>
          <w:rFonts w:ascii="Arial" w:hAnsi="Arial" w:cs="Arial"/>
          <w:sz w:val="20"/>
          <w:szCs w:val="20"/>
          <w:lang w:val="en-US"/>
        </w:rPr>
        <w:t xml:space="preserve">4. </w:t>
      </w:r>
      <w:r w:rsidR="00257FC1" w:rsidRPr="00E952F1">
        <w:rPr>
          <w:rFonts w:ascii="Arial" w:hAnsi="Arial" w:cs="Arial"/>
          <w:sz w:val="20"/>
          <w:szCs w:val="20"/>
        </w:rPr>
        <w:t xml:space="preserve">Sử dụng, lợi dụng phần mềm, dữ liệu của phần mềm vào các mục đích không thuộc phạm vi, chức năng, nhiệm vụ được phân công; cung cấp, mua bán, phát tán thông tin trái với quy định </w:t>
      </w:r>
      <w:r w:rsidR="000F7DC2" w:rsidRPr="00E952F1">
        <w:rPr>
          <w:rFonts w:ascii="Arial" w:hAnsi="Arial" w:cs="Arial"/>
          <w:sz w:val="20"/>
          <w:szCs w:val="20"/>
        </w:rPr>
        <w:t>của</w:t>
      </w:r>
      <w:r w:rsidR="00257FC1" w:rsidRPr="00E952F1">
        <w:rPr>
          <w:rFonts w:ascii="Arial" w:hAnsi="Arial" w:cs="Arial"/>
          <w:sz w:val="20"/>
          <w:szCs w:val="20"/>
        </w:rPr>
        <w:t xml:space="preserve"> </w:t>
      </w:r>
      <w:r w:rsidR="000F7DC2" w:rsidRPr="00E952F1">
        <w:rPr>
          <w:rFonts w:ascii="Arial" w:hAnsi="Arial" w:cs="Arial"/>
          <w:sz w:val="20"/>
          <w:szCs w:val="20"/>
        </w:rPr>
        <w:t>Kiểm toán</w:t>
      </w:r>
      <w:r w:rsidR="00257FC1" w:rsidRPr="00E952F1">
        <w:rPr>
          <w:rFonts w:ascii="Arial" w:hAnsi="Arial" w:cs="Arial"/>
          <w:sz w:val="20"/>
          <w:szCs w:val="20"/>
        </w:rPr>
        <w:t xml:space="preserve"> nhà nước và pháp luật hiện hành.</w:t>
      </w:r>
    </w:p>
    <w:p w:rsidR="001B0812" w:rsidRPr="00E952F1" w:rsidRDefault="00F13412" w:rsidP="00E952F1">
      <w:pPr>
        <w:pStyle w:val="Vnbnnidung0"/>
        <w:tabs>
          <w:tab w:val="left" w:pos="1103"/>
        </w:tabs>
        <w:spacing w:line="240" w:lineRule="auto"/>
        <w:ind w:firstLine="720"/>
        <w:jc w:val="both"/>
        <w:rPr>
          <w:rFonts w:ascii="Arial" w:hAnsi="Arial" w:cs="Arial"/>
          <w:sz w:val="20"/>
          <w:szCs w:val="20"/>
        </w:rPr>
      </w:pPr>
      <w:bookmarkStart w:id="29" w:name="bookmark28"/>
      <w:bookmarkEnd w:id="29"/>
      <w:r w:rsidRPr="00E952F1">
        <w:rPr>
          <w:rFonts w:ascii="Arial" w:hAnsi="Arial" w:cs="Arial"/>
          <w:sz w:val="20"/>
          <w:szCs w:val="20"/>
          <w:lang w:val="en-US"/>
        </w:rPr>
        <w:t xml:space="preserve">5. </w:t>
      </w:r>
      <w:r w:rsidR="00257FC1" w:rsidRPr="00E952F1">
        <w:rPr>
          <w:rFonts w:ascii="Arial" w:hAnsi="Arial" w:cs="Arial"/>
          <w:sz w:val="20"/>
          <w:szCs w:val="20"/>
        </w:rPr>
        <w:t>Tiết lộ tài khoản, các quy tắc sử dụng, danh sách người sử dụng, sơ đồ tổ chức hệ thống, thông tin dữ liệu của phần mềm cho các tổ chức, cá nh</w:t>
      </w:r>
      <w:r w:rsidRPr="00E952F1">
        <w:rPr>
          <w:rFonts w:ascii="Arial" w:hAnsi="Arial" w:cs="Arial"/>
          <w:sz w:val="20"/>
          <w:szCs w:val="20"/>
        </w:rPr>
        <w:t>ân không có</w:t>
      </w:r>
      <w:r w:rsidR="00257FC1" w:rsidRPr="00E952F1">
        <w:rPr>
          <w:rFonts w:ascii="Arial" w:hAnsi="Arial" w:cs="Arial"/>
          <w:sz w:val="20"/>
          <w:szCs w:val="20"/>
        </w:rPr>
        <w:t xml:space="preserve"> thẩm quyền.</w:t>
      </w:r>
    </w:p>
    <w:p w:rsidR="00F13412" w:rsidRPr="00E952F1" w:rsidRDefault="00F13412" w:rsidP="00E952F1">
      <w:pPr>
        <w:pStyle w:val="Vnbnnidung0"/>
        <w:spacing w:line="240" w:lineRule="auto"/>
        <w:ind w:firstLine="720"/>
        <w:jc w:val="both"/>
        <w:rPr>
          <w:rFonts w:ascii="Arial" w:hAnsi="Arial" w:cs="Arial"/>
          <w:b/>
          <w:bCs/>
          <w:sz w:val="20"/>
          <w:szCs w:val="20"/>
        </w:rPr>
      </w:pPr>
    </w:p>
    <w:p w:rsidR="001B0812" w:rsidRPr="00E952F1" w:rsidRDefault="00257FC1" w:rsidP="00E952F1">
      <w:pPr>
        <w:pStyle w:val="Vnbnnidung0"/>
        <w:spacing w:line="240" w:lineRule="auto"/>
        <w:ind w:firstLine="0"/>
        <w:jc w:val="center"/>
        <w:rPr>
          <w:rFonts w:ascii="Arial" w:hAnsi="Arial" w:cs="Arial"/>
          <w:sz w:val="20"/>
          <w:szCs w:val="20"/>
        </w:rPr>
      </w:pPr>
      <w:r w:rsidRPr="00E952F1">
        <w:rPr>
          <w:rFonts w:ascii="Arial" w:hAnsi="Arial" w:cs="Arial"/>
          <w:b/>
          <w:bCs/>
          <w:sz w:val="20"/>
          <w:szCs w:val="20"/>
        </w:rPr>
        <w:t>Ch</w:t>
      </w:r>
      <w:r w:rsidR="00F13412" w:rsidRPr="00E952F1">
        <w:rPr>
          <w:rFonts w:ascii="Arial" w:hAnsi="Arial" w:cs="Arial"/>
          <w:b/>
          <w:bCs/>
          <w:sz w:val="20"/>
          <w:szCs w:val="20"/>
        </w:rPr>
        <w:t>ươ</w:t>
      </w:r>
      <w:r w:rsidRPr="00E952F1">
        <w:rPr>
          <w:rFonts w:ascii="Arial" w:hAnsi="Arial" w:cs="Arial"/>
          <w:b/>
          <w:bCs/>
          <w:sz w:val="20"/>
          <w:szCs w:val="20"/>
        </w:rPr>
        <w:t>ng II</w:t>
      </w:r>
    </w:p>
    <w:p w:rsidR="001B0812" w:rsidRPr="00E952F1" w:rsidRDefault="00F13412" w:rsidP="00E952F1">
      <w:pPr>
        <w:pStyle w:val="Vnbnnidung0"/>
        <w:spacing w:line="240" w:lineRule="auto"/>
        <w:ind w:firstLine="0"/>
        <w:jc w:val="center"/>
        <w:rPr>
          <w:rFonts w:ascii="Arial" w:hAnsi="Arial" w:cs="Arial"/>
          <w:b/>
          <w:bCs/>
          <w:sz w:val="20"/>
          <w:szCs w:val="20"/>
        </w:rPr>
      </w:pPr>
      <w:r w:rsidRPr="00E952F1">
        <w:rPr>
          <w:rFonts w:ascii="Arial" w:hAnsi="Arial" w:cs="Arial"/>
          <w:b/>
          <w:bCs/>
          <w:sz w:val="20"/>
          <w:szCs w:val="20"/>
        </w:rPr>
        <w:t>QUẢN LÝ, VẬN HÀNH VÀ SỬ DỤNG PHẦN M</w:t>
      </w:r>
      <w:r w:rsidRPr="00E952F1">
        <w:rPr>
          <w:rFonts w:ascii="Arial" w:hAnsi="Arial" w:cs="Arial"/>
          <w:b/>
          <w:bCs/>
          <w:sz w:val="20"/>
          <w:szCs w:val="20"/>
          <w:lang w:val="en-US"/>
        </w:rPr>
        <w:t>Ề</w:t>
      </w:r>
      <w:r w:rsidRPr="00E952F1">
        <w:rPr>
          <w:rFonts w:ascii="Arial" w:hAnsi="Arial" w:cs="Arial"/>
          <w:b/>
          <w:bCs/>
          <w:sz w:val="20"/>
          <w:szCs w:val="20"/>
        </w:rPr>
        <w:t>M</w:t>
      </w:r>
    </w:p>
    <w:p w:rsidR="00F13412" w:rsidRPr="00E952F1" w:rsidRDefault="00F13412" w:rsidP="00E952F1">
      <w:pPr>
        <w:pStyle w:val="Vnbnnidung0"/>
        <w:spacing w:line="240" w:lineRule="auto"/>
        <w:ind w:firstLine="720"/>
        <w:jc w:val="both"/>
        <w:rPr>
          <w:rFonts w:ascii="Arial" w:hAnsi="Arial" w:cs="Arial"/>
          <w:sz w:val="20"/>
          <w:szCs w:val="20"/>
        </w:rPr>
      </w:pPr>
    </w:p>
    <w:p w:rsidR="001B0812" w:rsidRPr="00E952F1" w:rsidRDefault="00257FC1" w:rsidP="00E952F1">
      <w:pPr>
        <w:pStyle w:val="Vnbnnidung0"/>
        <w:spacing w:after="120" w:line="240" w:lineRule="auto"/>
        <w:ind w:firstLine="720"/>
        <w:jc w:val="both"/>
        <w:rPr>
          <w:rFonts w:ascii="Arial" w:hAnsi="Arial" w:cs="Arial"/>
          <w:sz w:val="20"/>
          <w:szCs w:val="20"/>
        </w:rPr>
      </w:pPr>
      <w:r w:rsidRPr="00E952F1">
        <w:rPr>
          <w:rFonts w:ascii="Arial" w:hAnsi="Arial" w:cs="Arial"/>
          <w:b/>
          <w:bCs/>
          <w:sz w:val="20"/>
          <w:szCs w:val="20"/>
        </w:rPr>
        <w:t>Điều 4. Nguyên tắc quản</w:t>
      </w:r>
      <w:r w:rsidR="00F13412" w:rsidRPr="00E952F1">
        <w:rPr>
          <w:rFonts w:ascii="Arial" w:hAnsi="Arial" w:cs="Arial"/>
          <w:b/>
          <w:bCs/>
          <w:sz w:val="20"/>
          <w:szCs w:val="20"/>
        </w:rPr>
        <w:t xml:space="preserve"> lý, vận hành và sử dụng phần m</w:t>
      </w:r>
      <w:r w:rsidRPr="00E952F1">
        <w:rPr>
          <w:rFonts w:ascii="Arial" w:hAnsi="Arial" w:cs="Arial"/>
          <w:b/>
          <w:bCs/>
          <w:sz w:val="20"/>
          <w:szCs w:val="20"/>
        </w:rPr>
        <w:t>ềm</w:t>
      </w:r>
    </w:p>
    <w:p w:rsidR="001B0812" w:rsidRPr="00E952F1" w:rsidRDefault="00F13412" w:rsidP="00E952F1">
      <w:pPr>
        <w:pStyle w:val="Vnbnnidung0"/>
        <w:tabs>
          <w:tab w:val="left" w:pos="1110"/>
        </w:tabs>
        <w:spacing w:after="120" w:line="240" w:lineRule="auto"/>
        <w:ind w:firstLine="720"/>
        <w:jc w:val="both"/>
        <w:rPr>
          <w:rFonts w:ascii="Arial" w:hAnsi="Arial" w:cs="Arial"/>
          <w:sz w:val="20"/>
          <w:szCs w:val="20"/>
        </w:rPr>
      </w:pPr>
      <w:bookmarkStart w:id="30" w:name="bookmark29"/>
      <w:bookmarkEnd w:id="30"/>
      <w:r w:rsidRPr="00E952F1">
        <w:rPr>
          <w:rFonts w:ascii="Arial" w:hAnsi="Arial" w:cs="Arial"/>
          <w:sz w:val="20"/>
          <w:szCs w:val="20"/>
          <w:lang w:val="en-US"/>
        </w:rPr>
        <w:t xml:space="preserve">1. </w:t>
      </w:r>
      <w:r w:rsidR="00257FC1" w:rsidRPr="00E952F1">
        <w:rPr>
          <w:rFonts w:ascii="Arial" w:hAnsi="Arial" w:cs="Arial"/>
          <w:sz w:val="20"/>
          <w:szCs w:val="20"/>
        </w:rPr>
        <w:t>Hoạt động cài đặt, quản lý, vận hành và sử dụng phần mềm phải đảm bảo tuân thủ các quy định của Luật Công nghệ thông tin, Luật An toàn thông tin mạng, quy định của Kiểm toán nhà nước và quy định pháp luật liên quan.</w:t>
      </w:r>
    </w:p>
    <w:p w:rsidR="001B0812" w:rsidRPr="00E952F1" w:rsidRDefault="00F13412" w:rsidP="00E952F1">
      <w:pPr>
        <w:pStyle w:val="Vnbnnidung0"/>
        <w:tabs>
          <w:tab w:val="left" w:pos="1110"/>
        </w:tabs>
        <w:spacing w:after="120" w:line="240" w:lineRule="auto"/>
        <w:ind w:firstLine="720"/>
        <w:jc w:val="both"/>
        <w:rPr>
          <w:rFonts w:ascii="Arial" w:hAnsi="Arial" w:cs="Arial"/>
          <w:sz w:val="20"/>
          <w:szCs w:val="20"/>
        </w:rPr>
      </w:pPr>
      <w:bookmarkStart w:id="31" w:name="bookmark30"/>
      <w:bookmarkEnd w:id="31"/>
      <w:r w:rsidRPr="00E952F1">
        <w:rPr>
          <w:rFonts w:ascii="Arial" w:hAnsi="Arial" w:cs="Arial"/>
          <w:sz w:val="20"/>
          <w:szCs w:val="20"/>
          <w:lang w:val="en-US"/>
        </w:rPr>
        <w:t xml:space="preserve">2. </w:t>
      </w:r>
      <w:r w:rsidR="00257FC1" w:rsidRPr="00E952F1">
        <w:rPr>
          <w:rFonts w:ascii="Arial" w:hAnsi="Arial" w:cs="Arial"/>
          <w:sz w:val="20"/>
          <w:szCs w:val="20"/>
        </w:rPr>
        <w:t>Phần mềm được quản lý t</w:t>
      </w:r>
      <w:r w:rsidR="00CB0E43">
        <w:rPr>
          <w:rFonts w:ascii="Arial" w:hAnsi="Arial" w:cs="Arial"/>
          <w:sz w:val="20"/>
          <w:szCs w:val="20"/>
        </w:rPr>
        <w:t>ập trung, thống nhất tại Trung t</w:t>
      </w:r>
      <w:r w:rsidR="00257FC1" w:rsidRPr="00E952F1">
        <w:rPr>
          <w:rFonts w:ascii="Arial" w:hAnsi="Arial" w:cs="Arial"/>
          <w:sz w:val="20"/>
          <w:szCs w:val="20"/>
        </w:rPr>
        <w:t xml:space="preserve">âm dữ liệu Kiểm toán nhà nước, vận hành thông qua hệ thống mạng </w:t>
      </w:r>
      <w:proofErr w:type="spellStart"/>
      <w:r w:rsidR="00257FC1" w:rsidRPr="00E952F1">
        <w:rPr>
          <w:rFonts w:ascii="Arial" w:hAnsi="Arial" w:cs="Arial"/>
          <w:sz w:val="20"/>
          <w:szCs w:val="20"/>
        </w:rPr>
        <w:t>Internet</w:t>
      </w:r>
      <w:proofErr w:type="spellEnd"/>
      <w:r w:rsidR="00257FC1" w:rsidRPr="00E952F1">
        <w:rPr>
          <w:rFonts w:ascii="Arial" w:hAnsi="Arial" w:cs="Arial"/>
          <w:sz w:val="20"/>
          <w:szCs w:val="20"/>
        </w:rPr>
        <w:t>, đảm bảo hoạt động liên tục, ổn định, an toàn và bảo mật thông tin.</w:t>
      </w:r>
    </w:p>
    <w:p w:rsidR="001B0812" w:rsidRPr="00E952F1" w:rsidRDefault="00F13412" w:rsidP="00E952F1">
      <w:pPr>
        <w:pStyle w:val="Vnbnnidung0"/>
        <w:tabs>
          <w:tab w:val="left" w:pos="1110"/>
        </w:tabs>
        <w:spacing w:after="120" w:line="240" w:lineRule="auto"/>
        <w:ind w:firstLine="720"/>
        <w:jc w:val="both"/>
        <w:rPr>
          <w:rFonts w:ascii="Arial" w:hAnsi="Arial" w:cs="Arial"/>
          <w:sz w:val="20"/>
          <w:szCs w:val="20"/>
        </w:rPr>
      </w:pPr>
      <w:bookmarkStart w:id="32" w:name="bookmark31"/>
      <w:bookmarkEnd w:id="32"/>
      <w:r w:rsidRPr="00E952F1">
        <w:rPr>
          <w:rFonts w:ascii="Arial" w:hAnsi="Arial" w:cs="Arial"/>
          <w:sz w:val="20"/>
          <w:szCs w:val="20"/>
          <w:lang w:val="en-US"/>
        </w:rPr>
        <w:t xml:space="preserve">3. </w:t>
      </w:r>
      <w:r w:rsidR="00257FC1" w:rsidRPr="00E952F1">
        <w:rPr>
          <w:rFonts w:ascii="Arial" w:hAnsi="Arial" w:cs="Arial"/>
          <w:sz w:val="20"/>
          <w:szCs w:val="20"/>
        </w:rPr>
        <w:t>Phần mềm được quản lý, vận hành đảm bảo nguyên tắc đề cao trách nhiệm công chức của Kiểm toán nhà nước và các đơn vị, tổ chức, cá nhân có liên quan trong việc quản lý, khai thác và sử dụng phần mềm, góp phần nâng cao hiệu quả hoạt động của phần mềm.</w:t>
      </w:r>
    </w:p>
    <w:p w:rsidR="001B0812" w:rsidRPr="00E952F1" w:rsidRDefault="00F13412" w:rsidP="00E952F1">
      <w:pPr>
        <w:pStyle w:val="Vnbnnidung0"/>
        <w:tabs>
          <w:tab w:val="left" w:pos="1110"/>
        </w:tabs>
        <w:spacing w:after="120" w:line="240" w:lineRule="auto"/>
        <w:ind w:firstLine="720"/>
        <w:jc w:val="both"/>
        <w:rPr>
          <w:rFonts w:ascii="Arial" w:hAnsi="Arial" w:cs="Arial"/>
          <w:sz w:val="20"/>
          <w:szCs w:val="20"/>
        </w:rPr>
      </w:pPr>
      <w:bookmarkStart w:id="33" w:name="bookmark32"/>
      <w:bookmarkEnd w:id="33"/>
      <w:r w:rsidRPr="00E952F1">
        <w:rPr>
          <w:rFonts w:ascii="Arial" w:hAnsi="Arial" w:cs="Arial"/>
          <w:sz w:val="20"/>
          <w:szCs w:val="20"/>
          <w:lang w:val="en-US"/>
        </w:rPr>
        <w:t xml:space="preserve">4. </w:t>
      </w:r>
      <w:r w:rsidR="00257FC1" w:rsidRPr="00E952F1">
        <w:rPr>
          <w:rFonts w:ascii="Arial" w:hAnsi="Arial" w:cs="Arial"/>
          <w:sz w:val="20"/>
          <w:szCs w:val="20"/>
        </w:rPr>
        <w:t xml:space="preserve">Bảo đảm hệ thống </w:t>
      </w:r>
      <w:r w:rsidRPr="00E952F1">
        <w:rPr>
          <w:rFonts w:ascii="Arial" w:hAnsi="Arial" w:cs="Arial"/>
          <w:sz w:val="20"/>
          <w:szCs w:val="20"/>
        </w:rPr>
        <w:t>cơ sở</w:t>
      </w:r>
      <w:r w:rsidR="00257FC1" w:rsidRPr="00E952F1">
        <w:rPr>
          <w:rFonts w:ascii="Arial" w:hAnsi="Arial" w:cs="Arial"/>
          <w:sz w:val="20"/>
          <w:szCs w:val="20"/>
        </w:rPr>
        <w:t xml:space="preserve"> hạ tầng thông tin, các thiết bị có liên quan và môi trường cho việc cài đặt, vận hành phần mềm.</w:t>
      </w:r>
    </w:p>
    <w:p w:rsidR="001B0812" w:rsidRPr="00E952F1" w:rsidRDefault="00F13412" w:rsidP="00E952F1">
      <w:pPr>
        <w:pStyle w:val="Vnbnnidung0"/>
        <w:tabs>
          <w:tab w:val="left" w:pos="1116"/>
        </w:tabs>
        <w:spacing w:after="120" w:line="240" w:lineRule="auto"/>
        <w:ind w:firstLine="720"/>
        <w:jc w:val="both"/>
        <w:rPr>
          <w:rFonts w:ascii="Arial" w:hAnsi="Arial" w:cs="Arial"/>
          <w:sz w:val="20"/>
          <w:szCs w:val="20"/>
        </w:rPr>
      </w:pPr>
      <w:bookmarkStart w:id="34" w:name="bookmark33"/>
      <w:bookmarkEnd w:id="34"/>
      <w:r w:rsidRPr="00E952F1">
        <w:rPr>
          <w:rFonts w:ascii="Arial" w:hAnsi="Arial" w:cs="Arial"/>
          <w:sz w:val="20"/>
          <w:szCs w:val="20"/>
          <w:lang w:val="en-US"/>
        </w:rPr>
        <w:t xml:space="preserve">5. </w:t>
      </w:r>
      <w:r w:rsidR="00257FC1" w:rsidRPr="00E952F1">
        <w:rPr>
          <w:rFonts w:ascii="Arial" w:hAnsi="Arial" w:cs="Arial"/>
          <w:sz w:val="20"/>
          <w:szCs w:val="20"/>
        </w:rPr>
        <w:t>Phần mềm phải lưu lại lịch sử truy cập phần mềm (</w:t>
      </w:r>
      <w:proofErr w:type="spellStart"/>
      <w:r w:rsidR="00257FC1" w:rsidRPr="00E952F1">
        <w:rPr>
          <w:rFonts w:ascii="Arial" w:hAnsi="Arial" w:cs="Arial"/>
          <w:sz w:val="20"/>
          <w:szCs w:val="20"/>
        </w:rPr>
        <w:t>log</w:t>
      </w:r>
      <w:proofErr w:type="spellEnd"/>
      <w:r w:rsidR="00257FC1" w:rsidRPr="00E952F1">
        <w:rPr>
          <w:rFonts w:ascii="Arial" w:hAnsi="Arial" w:cs="Arial"/>
          <w:sz w:val="20"/>
          <w:szCs w:val="20"/>
        </w:rPr>
        <w:t>) để phục vụ công tác kiểm tra, giám sát hoạt động của phần mềm.</w:t>
      </w:r>
    </w:p>
    <w:p w:rsidR="001B0812" w:rsidRPr="00E952F1" w:rsidRDefault="00F13412" w:rsidP="00E952F1">
      <w:pPr>
        <w:pStyle w:val="Vnbnnidung0"/>
        <w:spacing w:after="120" w:line="240" w:lineRule="auto"/>
        <w:ind w:firstLine="720"/>
        <w:jc w:val="both"/>
        <w:rPr>
          <w:rFonts w:ascii="Arial" w:hAnsi="Arial" w:cs="Arial"/>
          <w:sz w:val="20"/>
          <w:szCs w:val="20"/>
        </w:rPr>
      </w:pPr>
      <w:r w:rsidRPr="00E952F1">
        <w:rPr>
          <w:rFonts w:ascii="Arial" w:hAnsi="Arial" w:cs="Arial"/>
          <w:b/>
          <w:bCs/>
          <w:sz w:val="20"/>
          <w:szCs w:val="20"/>
        </w:rPr>
        <w:t>Điều 5. Nâng cấp, mở</w:t>
      </w:r>
      <w:r w:rsidR="00257FC1" w:rsidRPr="00E952F1">
        <w:rPr>
          <w:rFonts w:ascii="Arial" w:hAnsi="Arial" w:cs="Arial"/>
          <w:b/>
          <w:bCs/>
          <w:sz w:val="20"/>
          <w:szCs w:val="20"/>
        </w:rPr>
        <w:t xml:space="preserve"> rộng, bảo trì phần mềm</w:t>
      </w:r>
    </w:p>
    <w:p w:rsidR="001B0812" w:rsidRPr="00E952F1" w:rsidRDefault="00F13412" w:rsidP="00E952F1">
      <w:pPr>
        <w:pStyle w:val="Vnbnnidung0"/>
        <w:spacing w:after="120" w:line="240" w:lineRule="auto"/>
        <w:ind w:firstLine="720"/>
        <w:jc w:val="both"/>
        <w:rPr>
          <w:rFonts w:ascii="Arial" w:hAnsi="Arial" w:cs="Arial"/>
          <w:sz w:val="20"/>
          <w:szCs w:val="20"/>
        </w:rPr>
      </w:pPr>
      <w:r w:rsidRPr="00E952F1">
        <w:rPr>
          <w:rFonts w:ascii="Arial" w:hAnsi="Arial" w:cs="Arial"/>
          <w:sz w:val="20"/>
          <w:szCs w:val="20"/>
        </w:rPr>
        <w:t xml:space="preserve">Việc nâng cấp, mở rộng, bảo </w:t>
      </w:r>
      <w:proofErr w:type="spellStart"/>
      <w:r w:rsidRPr="00E952F1">
        <w:rPr>
          <w:rFonts w:ascii="Arial" w:hAnsi="Arial" w:cs="Arial"/>
          <w:sz w:val="20"/>
          <w:szCs w:val="20"/>
        </w:rPr>
        <w:t>tr</w:t>
      </w:r>
      <w:proofErr w:type="spellEnd"/>
      <w:r w:rsidRPr="00E952F1">
        <w:rPr>
          <w:rFonts w:ascii="Arial" w:hAnsi="Arial" w:cs="Arial"/>
          <w:sz w:val="20"/>
          <w:szCs w:val="20"/>
          <w:lang w:val="en-US"/>
        </w:rPr>
        <w:t>ì</w:t>
      </w:r>
      <w:r w:rsidR="00257FC1" w:rsidRPr="00E952F1">
        <w:rPr>
          <w:rFonts w:ascii="Arial" w:hAnsi="Arial" w:cs="Arial"/>
          <w:sz w:val="20"/>
          <w:szCs w:val="20"/>
        </w:rPr>
        <w:t xml:space="preserve"> phần mềm được thực hiện định kỳ hàng năm hoặc đột xuất khi có đề xuất từ người sử dụng và phải tuân thủ theo quy định tại Quyết định số 1077/QĐ-KTNN ngày 18/6/2021 của Tổng Kiểm toán nhà nước về Quy chế phát triển và bảo trì phần mềm nội bộ của Kiểm toán nhà nước.</w:t>
      </w:r>
    </w:p>
    <w:p w:rsidR="001B0812" w:rsidRPr="00E952F1" w:rsidRDefault="00257FC1" w:rsidP="00E952F1">
      <w:pPr>
        <w:pStyle w:val="Vnbnnidung0"/>
        <w:spacing w:after="120" w:line="240" w:lineRule="auto"/>
        <w:ind w:firstLine="720"/>
        <w:jc w:val="both"/>
        <w:rPr>
          <w:rFonts w:ascii="Arial" w:hAnsi="Arial" w:cs="Arial"/>
          <w:sz w:val="20"/>
          <w:szCs w:val="20"/>
        </w:rPr>
      </w:pPr>
      <w:r w:rsidRPr="00E952F1">
        <w:rPr>
          <w:rFonts w:ascii="Arial" w:hAnsi="Arial" w:cs="Arial"/>
          <w:b/>
          <w:bCs/>
          <w:sz w:val="20"/>
          <w:szCs w:val="20"/>
        </w:rPr>
        <w:t>Điều 6. Đảm b</w:t>
      </w:r>
      <w:r w:rsidR="00F13412" w:rsidRPr="00E952F1">
        <w:rPr>
          <w:rFonts w:ascii="Arial" w:hAnsi="Arial" w:cs="Arial"/>
          <w:b/>
          <w:bCs/>
          <w:sz w:val="20"/>
          <w:szCs w:val="20"/>
          <w:lang w:val="en-US"/>
        </w:rPr>
        <w:t>ả</w:t>
      </w:r>
      <w:r w:rsidRPr="00E952F1">
        <w:rPr>
          <w:rFonts w:ascii="Arial" w:hAnsi="Arial" w:cs="Arial"/>
          <w:b/>
          <w:bCs/>
          <w:sz w:val="20"/>
          <w:szCs w:val="20"/>
        </w:rPr>
        <w:t>o an toàn, bảo mật thông tin</w:t>
      </w:r>
    </w:p>
    <w:p w:rsidR="001B0812" w:rsidRPr="00E952F1" w:rsidRDefault="00F13412" w:rsidP="00E952F1">
      <w:pPr>
        <w:pStyle w:val="Vnbnnidung0"/>
        <w:tabs>
          <w:tab w:val="left" w:pos="1110"/>
        </w:tabs>
        <w:spacing w:after="120" w:line="240" w:lineRule="auto"/>
        <w:ind w:firstLine="720"/>
        <w:jc w:val="both"/>
        <w:rPr>
          <w:rFonts w:ascii="Arial" w:hAnsi="Arial" w:cs="Arial"/>
          <w:sz w:val="20"/>
          <w:szCs w:val="20"/>
        </w:rPr>
      </w:pPr>
      <w:bookmarkStart w:id="35" w:name="bookmark34"/>
      <w:bookmarkEnd w:id="35"/>
      <w:r w:rsidRPr="00E952F1">
        <w:rPr>
          <w:rFonts w:ascii="Arial" w:hAnsi="Arial" w:cs="Arial"/>
          <w:sz w:val="20"/>
          <w:szCs w:val="20"/>
          <w:lang w:val="en-US"/>
        </w:rPr>
        <w:t xml:space="preserve">1. </w:t>
      </w:r>
      <w:r w:rsidR="00257FC1" w:rsidRPr="00E952F1">
        <w:rPr>
          <w:rFonts w:ascii="Arial" w:hAnsi="Arial" w:cs="Arial"/>
          <w:sz w:val="20"/>
          <w:szCs w:val="20"/>
        </w:rPr>
        <w:t>Thực hiện các hoạt động kiểm tra, giám sát để cảnh báo các hành vi xâm phạm an toàn phần mềm.</w:t>
      </w:r>
    </w:p>
    <w:p w:rsidR="001B0812" w:rsidRPr="00E952F1" w:rsidRDefault="00F13412" w:rsidP="00E952F1">
      <w:pPr>
        <w:pStyle w:val="Vnbnnidung0"/>
        <w:tabs>
          <w:tab w:val="left" w:pos="1103"/>
        </w:tabs>
        <w:spacing w:after="120" w:line="240" w:lineRule="auto"/>
        <w:ind w:firstLine="720"/>
        <w:jc w:val="both"/>
        <w:rPr>
          <w:rFonts w:ascii="Arial" w:hAnsi="Arial" w:cs="Arial"/>
          <w:sz w:val="20"/>
          <w:szCs w:val="20"/>
        </w:rPr>
      </w:pPr>
      <w:bookmarkStart w:id="36" w:name="bookmark35"/>
      <w:bookmarkEnd w:id="36"/>
      <w:r w:rsidRPr="00E952F1">
        <w:rPr>
          <w:rFonts w:ascii="Arial" w:hAnsi="Arial" w:cs="Arial"/>
          <w:sz w:val="20"/>
          <w:szCs w:val="20"/>
          <w:lang w:val="en-US"/>
        </w:rPr>
        <w:t xml:space="preserve">2. </w:t>
      </w:r>
      <w:r w:rsidR="00257FC1" w:rsidRPr="00E952F1">
        <w:rPr>
          <w:rFonts w:ascii="Arial" w:hAnsi="Arial" w:cs="Arial"/>
          <w:sz w:val="20"/>
          <w:szCs w:val="20"/>
        </w:rPr>
        <w:t xml:space="preserve">Sử dụng các kênh mã hóa và xác thực người dùng cho các hoạt động: đăng nhập hệ thống, thay </w:t>
      </w:r>
      <w:r w:rsidR="00550405" w:rsidRPr="00E952F1">
        <w:rPr>
          <w:rFonts w:ascii="Arial" w:hAnsi="Arial" w:cs="Arial"/>
          <w:sz w:val="20"/>
          <w:szCs w:val="20"/>
        </w:rPr>
        <w:t>đổi</w:t>
      </w:r>
      <w:r w:rsidR="00257FC1" w:rsidRPr="00E952F1">
        <w:rPr>
          <w:rFonts w:ascii="Arial" w:hAnsi="Arial" w:cs="Arial"/>
          <w:sz w:val="20"/>
          <w:szCs w:val="20"/>
        </w:rPr>
        <w:t xml:space="preserve"> thông tin người dùng, gửi nhận dữ liệu giữa các máy chủ, sao lưu dữ liệu, cập nhật và biên tập dữ liệu.</w:t>
      </w:r>
    </w:p>
    <w:p w:rsidR="001B0812" w:rsidRPr="00E952F1" w:rsidRDefault="00F13412" w:rsidP="00E952F1">
      <w:pPr>
        <w:pStyle w:val="Vnbnnidung0"/>
        <w:tabs>
          <w:tab w:val="left" w:pos="383"/>
        </w:tabs>
        <w:spacing w:after="120" w:line="240" w:lineRule="auto"/>
        <w:ind w:firstLine="720"/>
        <w:jc w:val="both"/>
        <w:rPr>
          <w:rFonts w:ascii="Arial" w:hAnsi="Arial" w:cs="Arial"/>
          <w:sz w:val="20"/>
          <w:szCs w:val="20"/>
        </w:rPr>
      </w:pPr>
      <w:bookmarkStart w:id="37" w:name="bookmark36"/>
      <w:bookmarkEnd w:id="37"/>
      <w:r w:rsidRPr="00E952F1">
        <w:rPr>
          <w:rFonts w:ascii="Arial" w:hAnsi="Arial" w:cs="Arial"/>
          <w:sz w:val="20"/>
          <w:szCs w:val="20"/>
          <w:lang w:val="en-US"/>
        </w:rPr>
        <w:t xml:space="preserve">3. </w:t>
      </w:r>
      <w:r w:rsidR="00257FC1" w:rsidRPr="00E952F1">
        <w:rPr>
          <w:rFonts w:ascii="Arial" w:hAnsi="Arial" w:cs="Arial"/>
          <w:sz w:val="20"/>
          <w:szCs w:val="20"/>
        </w:rPr>
        <w:t>Áp dụng các biện pháp bảo đảm tính xác thực và bảo vệ sự toàn vẹn của dữ liệu trong phần mềm.</w:t>
      </w:r>
    </w:p>
    <w:p w:rsidR="001B0812" w:rsidRPr="00E952F1" w:rsidRDefault="00F13412" w:rsidP="00E952F1">
      <w:pPr>
        <w:pStyle w:val="Vnbnnidung0"/>
        <w:tabs>
          <w:tab w:val="left" w:pos="1096"/>
        </w:tabs>
        <w:spacing w:after="120" w:line="240" w:lineRule="auto"/>
        <w:ind w:firstLine="720"/>
        <w:jc w:val="both"/>
        <w:rPr>
          <w:rFonts w:ascii="Arial" w:hAnsi="Arial" w:cs="Arial"/>
          <w:sz w:val="20"/>
          <w:szCs w:val="20"/>
        </w:rPr>
      </w:pPr>
      <w:bookmarkStart w:id="38" w:name="bookmark37"/>
      <w:bookmarkEnd w:id="38"/>
      <w:r w:rsidRPr="00E952F1">
        <w:rPr>
          <w:rFonts w:ascii="Arial" w:hAnsi="Arial" w:cs="Arial"/>
          <w:sz w:val="20"/>
          <w:szCs w:val="20"/>
          <w:lang w:val="en-US"/>
        </w:rPr>
        <w:t xml:space="preserve">4. </w:t>
      </w:r>
      <w:r w:rsidR="00257FC1" w:rsidRPr="00E952F1">
        <w:rPr>
          <w:rFonts w:ascii="Arial" w:hAnsi="Arial" w:cs="Arial"/>
          <w:sz w:val="20"/>
          <w:szCs w:val="20"/>
        </w:rPr>
        <w:t xml:space="preserve">Thực hiện việc lưu trữ lịch sử các hoạt động của người sử dụng truy cập vào phần mềm; </w:t>
      </w:r>
      <w:r w:rsidR="00257FC1" w:rsidRPr="00E952F1">
        <w:rPr>
          <w:rFonts w:ascii="Arial" w:hAnsi="Arial" w:cs="Arial"/>
          <w:sz w:val="20"/>
          <w:szCs w:val="20"/>
        </w:rPr>
        <w:lastRenderedPageBreak/>
        <w:t>thay đổi thông tin, quyền hạn người dùng; tạo mới, cập nhật thông tin và các nghiệp vụ khác trên phần mềm.</w:t>
      </w:r>
    </w:p>
    <w:p w:rsidR="001B0812" w:rsidRPr="00E952F1" w:rsidRDefault="00F13412" w:rsidP="00E952F1">
      <w:pPr>
        <w:pStyle w:val="Vnbnnidung0"/>
        <w:tabs>
          <w:tab w:val="left" w:pos="1103"/>
        </w:tabs>
        <w:spacing w:after="120" w:line="240" w:lineRule="auto"/>
        <w:ind w:firstLine="720"/>
        <w:jc w:val="both"/>
        <w:rPr>
          <w:rFonts w:ascii="Arial" w:hAnsi="Arial" w:cs="Arial"/>
          <w:sz w:val="20"/>
          <w:szCs w:val="20"/>
        </w:rPr>
      </w:pPr>
      <w:bookmarkStart w:id="39" w:name="bookmark38"/>
      <w:bookmarkEnd w:id="39"/>
      <w:r w:rsidRPr="00E952F1">
        <w:rPr>
          <w:rFonts w:ascii="Arial" w:hAnsi="Arial" w:cs="Arial"/>
          <w:sz w:val="20"/>
          <w:szCs w:val="20"/>
          <w:lang w:val="en-US"/>
        </w:rPr>
        <w:t xml:space="preserve">5. </w:t>
      </w:r>
      <w:r w:rsidR="00257FC1" w:rsidRPr="00E952F1">
        <w:rPr>
          <w:rFonts w:ascii="Arial" w:hAnsi="Arial" w:cs="Arial"/>
          <w:sz w:val="20"/>
          <w:szCs w:val="20"/>
        </w:rPr>
        <w:t>Thiết lập và duy trì hệ thống dự phòng nhằm đảm bảo phần mềm hoạt động liên tục.</w:t>
      </w:r>
    </w:p>
    <w:p w:rsidR="001B0812" w:rsidRPr="00E952F1" w:rsidRDefault="00F13412" w:rsidP="00E952F1">
      <w:pPr>
        <w:pStyle w:val="Vnbnnidung0"/>
        <w:tabs>
          <w:tab w:val="left" w:pos="1096"/>
        </w:tabs>
        <w:spacing w:after="120" w:line="240" w:lineRule="auto"/>
        <w:ind w:firstLine="720"/>
        <w:jc w:val="both"/>
        <w:rPr>
          <w:rFonts w:ascii="Arial" w:hAnsi="Arial" w:cs="Arial"/>
          <w:sz w:val="20"/>
          <w:szCs w:val="20"/>
        </w:rPr>
      </w:pPr>
      <w:bookmarkStart w:id="40" w:name="bookmark39"/>
      <w:bookmarkEnd w:id="40"/>
      <w:r w:rsidRPr="00E952F1">
        <w:rPr>
          <w:rFonts w:ascii="Arial" w:hAnsi="Arial" w:cs="Arial"/>
          <w:sz w:val="20"/>
          <w:szCs w:val="20"/>
          <w:lang w:val="en-US"/>
        </w:rPr>
        <w:t xml:space="preserve">6. </w:t>
      </w:r>
      <w:r w:rsidR="00257FC1" w:rsidRPr="00E952F1">
        <w:rPr>
          <w:rFonts w:ascii="Arial" w:hAnsi="Arial" w:cs="Arial"/>
          <w:sz w:val="20"/>
          <w:szCs w:val="20"/>
        </w:rPr>
        <w:t>Đảm bảo an toàn, an ninh thông tin, ngăn ngừa mã độc, phần mềm gián điệp,... tấn công vào phần mềm.</w:t>
      </w:r>
    </w:p>
    <w:p w:rsidR="001B0812" w:rsidRPr="00E952F1" w:rsidRDefault="00F13412" w:rsidP="00E952F1">
      <w:pPr>
        <w:pStyle w:val="Vnbnnidung0"/>
        <w:tabs>
          <w:tab w:val="left" w:pos="1103"/>
        </w:tabs>
        <w:spacing w:after="120" w:line="240" w:lineRule="auto"/>
        <w:ind w:firstLine="720"/>
        <w:jc w:val="both"/>
        <w:rPr>
          <w:rFonts w:ascii="Arial" w:hAnsi="Arial" w:cs="Arial"/>
          <w:sz w:val="20"/>
          <w:szCs w:val="20"/>
        </w:rPr>
      </w:pPr>
      <w:bookmarkStart w:id="41" w:name="bookmark40"/>
      <w:bookmarkEnd w:id="41"/>
      <w:r w:rsidRPr="00E952F1">
        <w:rPr>
          <w:rFonts w:ascii="Arial" w:hAnsi="Arial" w:cs="Arial"/>
          <w:sz w:val="20"/>
          <w:szCs w:val="20"/>
          <w:lang w:val="en-US"/>
        </w:rPr>
        <w:t xml:space="preserve">7. </w:t>
      </w:r>
      <w:r w:rsidR="00257FC1" w:rsidRPr="00E952F1">
        <w:rPr>
          <w:rFonts w:ascii="Arial" w:hAnsi="Arial" w:cs="Arial"/>
          <w:sz w:val="20"/>
          <w:szCs w:val="20"/>
        </w:rPr>
        <w:t>Thực hiện các biện pháp cần thiết khác đ</w:t>
      </w:r>
      <w:r w:rsidRPr="00E952F1">
        <w:rPr>
          <w:rFonts w:ascii="Arial" w:hAnsi="Arial" w:cs="Arial"/>
          <w:sz w:val="20"/>
          <w:szCs w:val="20"/>
          <w:lang w:val="en-US"/>
        </w:rPr>
        <w:t>ể</w:t>
      </w:r>
      <w:r w:rsidR="00257FC1" w:rsidRPr="00E952F1">
        <w:rPr>
          <w:rFonts w:ascii="Arial" w:hAnsi="Arial" w:cs="Arial"/>
          <w:sz w:val="20"/>
          <w:szCs w:val="20"/>
        </w:rPr>
        <w:t xml:space="preserve"> đảm b</w:t>
      </w:r>
      <w:r w:rsidRPr="00E952F1">
        <w:rPr>
          <w:rFonts w:ascii="Arial" w:hAnsi="Arial" w:cs="Arial"/>
          <w:sz w:val="20"/>
          <w:szCs w:val="20"/>
          <w:lang w:val="en-US"/>
        </w:rPr>
        <w:t>ả</w:t>
      </w:r>
      <w:r w:rsidR="00257FC1" w:rsidRPr="00E952F1">
        <w:rPr>
          <w:rFonts w:ascii="Arial" w:hAnsi="Arial" w:cs="Arial"/>
          <w:sz w:val="20"/>
          <w:szCs w:val="20"/>
        </w:rPr>
        <w:t xml:space="preserve">o an toàn, bảo mật của </w:t>
      </w:r>
      <w:proofErr w:type="spellStart"/>
      <w:r w:rsidR="00257FC1" w:rsidRPr="00E952F1">
        <w:rPr>
          <w:rFonts w:ascii="Arial" w:hAnsi="Arial" w:cs="Arial"/>
          <w:sz w:val="20"/>
          <w:szCs w:val="20"/>
        </w:rPr>
        <w:t>ph</w:t>
      </w:r>
      <w:proofErr w:type="spellEnd"/>
      <w:r w:rsidRPr="00E952F1">
        <w:rPr>
          <w:rFonts w:ascii="Arial" w:hAnsi="Arial" w:cs="Arial"/>
          <w:sz w:val="20"/>
          <w:szCs w:val="20"/>
          <w:lang w:val="en-US"/>
        </w:rPr>
        <w:t>ầ</w:t>
      </w:r>
      <w:r w:rsidR="00257FC1" w:rsidRPr="00E952F1">
        <w:rPr>
          <w:rFonts w:ascii="Arial" w:hAnsi="Arial" w:cs="Arial"/>
          <w:sz w:val="20"/>
          <w:szCs w:val="20"/>
        </w:rPr>
        <w:t>n mềm.</w:t>
      </w:r>
    </w:p>
    <w:p w:rsidR="001B0812" w:rsidRPr="00E952F1" w:rsidRDefault="00257FC1" w:rsidP="00E952F1">
      <w:pPr>
        <w:pStyle w:val="Vnbnnidung0"/>
        <w:spacing w:after="120" w:line="240" w:lineRule="auto"/>
        <w:ind w:firstLine="720"/>
        <w:jc w:val="both"/>
        <w:rPr>
          <w:rFonts w:ascii="Arial" w:hAnsi="Arial" w:cs="Arial"/>
          <w:sz w:val="20"/>
          <w:szCs w:val="20"/>
        </w:rPr>
      </w:pPr>
      <w:r w:rsidRPr="00E952F1">
        <w:rPr>
          <w:rFonts w:ascii="Arial" w:hAnsi="Arial" w:cs="Arial"/>
          <w:b/>
          <w:bCs/>
          <w:sz w:val="20"/>
          <w:szCs w:val="20"/>
        </w:rPr>
        <w:t xml:space="preserve">Điều 7. Phân quyền, quản lý tài khoản định danh </w:t>
      </w:r>
      <w:proofErr w:type="spellStart"/>
      <w:r w:rsidRPr="00E952F1">
        <w:rPr>
          <w:rFonts w:ascii="Arial" w:hAnsi="Arial" w:cs="Arial"/>
          <w:b/>
          <w:bCs/>
          <w:sz w:val="20"/>
          <w:szCs w:val="20"/>
        </w:rPr>
        <w:t>ngườ</w:t>
      </w:r>
      <w:proofErr w:type="spellEnd"/>
      <w:r w:rsidR="00E952F1" w:rsidRPr="00E952F1">
        <w:rPr>
          <w:rFonts w:ascii="Arial" w:hAnsi="Arial" w:cs="Arial"/>
          <w:b/>
          <w:bCs/>
          <w:sz w:val="20"/>
          <w:szCs w:val="20"/>
          <w:lang w:val="en-US"/>
        </w:rPr>
        <w:t>i</w:t>
      </w:r>
      <w:r w:rsidRPr="00E952F1">
        <w:rPr>
          <w:rFonts w:ascii="Arial" w:hAnsi="Arial" w:cs="Arial"/>
          <w:b/>
          <w:bCs/>
          <w:sz w:val="20"/>
          <w:szCs w:val="20"/>
        </w:rPr>
        <w:t xml:space="preserve"> dùng</w:t>
      </w:r>
    </w:p>
    <w:p w:rsidR="001B0812" w:rsidRPr="00E952F1" w:rsidRDefault="00E952F1" w:rsidP="00E952F1">
      <w:pPr>
        <w:pStyle w:val="Vnbnnidung0"/>
        <w:tabs>
          <w:tab w:val="left" w:pos="1070"/>
        </w:tabs>
        <w:spacing w:after="120" w:line="240" w:lineRule="auto"/>
        <w:ind w:firstLine="720"/>
        <w:jc w:val="both"/>
        <w:rPr>
          <w:rFonts w:ascii="Arial" w:hAnsi="Arial" w:cs="Arial"/>
          <w:sz w:val="20"/>
          <w:szCs w:val="20"/>
        </w:rPr>
      </w:pPr>
      <w:bookmarkStart w:id="42" w:name="bookmark41"/>
      <w:bookmarkEnd w:id="42"/>
      <w:r w:rsidRPr="00E952F1">
        <w:rPr>
          <w:rFonts w:ascii="Arial" w:hAnsi="Arial" w:cs="Arial"/>
          <w:sz w:val="20"/>
          <w:szCs w:val="20"/>
          <w:lang w:val="en-US"/>
        </w:rPr>
        <w:t xml:space="preserve">1. </w:t>
      </w:r>
      <w:r w:rsidR="00257FC1" w:rsidRPr="00E952F1">
        <w:rPr>
          <w:rFonts w:ascii="Arial" w:hAnsi="Arial" w:cs="Arial"/>
          <w:sz w:val="20"/>
          <w:szCs w:val="20"/>
        </w:rPr>
        <w:t>Phân quyền tài khoản</w:t>
      </w:r>
    </w:p>
    <w:p w:rsidR="001B0812" w:rsidRPr="00E952F1" w:rsidRDefault="00E952F1" w:rsidP="00E952F1">
      <w:pPr>
        <w:pStyle w:val="Vnbnnidung0"/>
        <w:tabs>
          <w:tab w:val="left" w:pos="1110"/>
        </w:tabs>
        <w:spacing w:after="120" w:line="240" w:lineRule="auto"/>
        <w:ind w:firstLine="720"/>
        <w:jc w:val="both"/>
        <w:rPr>
          <w:rFonts w:ascii="Arial" w:hAnsi="Arial" w:cs="Arial"/>
          <w:sz w:val="20"/>
          <w:szCs w:val="20"/>
        </w:rPr>
      </w:pPr>
      <w:bookmarkStart w:id="43" w:name="bookmark42"/>
      <w:bookmarkEnd w:id="43"/>
      <w:r w:rsidRPr="00E952F1">
        <w:rPr>
          <w:rFonts w:ascii="Arial" w:hAnsi="Arial" w:cs="Arial"/>
          <w:sz w:val="20"/>
          <w:szCs w:val="20"/>
          <w:lang w:val="en-US"/>
        </w:rPr>
        <w:t xml:space="preserve">a) </w:t>
      </w:r>
      <w:r w:rsidRPr="00E952F1">
        <w:rPr>
          <w:rFonts w:ascii="Arial" w:hAnsi="Arial" w:cs="Arial"/>
          <w:sz w:val="20"/>
          <w:szCs w:val="20"/>
        </w:rPr>
        <w:t>Tài khoản Tổ</w:t>
      </w:r>
      <w:r w:rsidR="00257FC1" w:rsidRPr="00E952F1">
        <w:rPr>
          <w:rFonts w:ascii="Arial" w:hAnsi="Arial" w:cs="Arial"/>
          <w:sz w:val="20"/>
          <w:szCs w:val="20"/>
        </w:rPr>
        <w:t>ng Kiểm toán nhà nước, các Phó Tổng</w:t>
      </w:r>
      <w:r w:rsidRPr="00E952F1">
        <w:rPr>
          <w:rFonts w:ascii="Arial" w:hAnsi="Arial" w:cs="Arial"/>
          <w:sz w:val="20"/>
          <w:szCs w:val="20"/>
        </w:rPr>
        <w:t xml:space="preserve"> Kiểm toán nhà nước, Thủ trưởng đ</w:t>
      </w:r>
      <w:r w:rsidR="00257FC1" w:rsidRPr="00E952F1">
        <w:rPr>
          <w:rFonts w:ascii="Arial" w:hAnsi="Arial" w:cs="Arial"/>
          <w:sz w:val="20"/>
          <w:szCs w:val="20"/>
        </w:rPr>
        <w:t>ơn vị trực thuộc Kiểm toán nhà nước và tài khoản quản trị đơn vị của các đơn vị trực thuộc Kiểm toán nhà nước do bộ phận quản trị phần mềm phân quyền theo quy định của Kiểm toán nhà nước và quy định của Quy chế này.</w:t>
      </w:r>
    </w:p>
    <w:p w:rsidR="001B0812" w:rsidRPr="00E952F1" w:rsidRDefault="00E952F1" w:rsidP="00E952F1">
      <w:pPr>
        <w:pStyle w:val="Vnbnnidung0"/>
        <w:tabs>
          <w:tab w:val="left" w:pos="1116"/>
        </w:tabs>
        <w:spacing w:after="120" w:line="240" w:lineRule="auto"/>
        <w:ind w:firstLine="720"/>
        <w:jc w:val="both"/>
        <w:rPr>
          <w:rFonts w:ascii="Arial" w:hAnsi="Arial" w:cs="Arial"/>
          <w:sz w:val="20"/>
          <w:szCs w:val="20"/>
        </w:rPr>
      </w:pPr>
      <w:bookmarkStart w:id="44" w:name="bookmark43"/>
      <w:bookmarkEnd w:id="44"/>
      <w:r w:rsidRPr="00E952F1">
        <w:rPr>
          <w:rFonts w:ascii="Arial" w:hAnsi="Arial" w:cs="Arial"/>
          <w:sz w:val="20"/>
          <w:szCs w:val="20"/>
          <w:lang w:val="en-US"/>
        </w:rPr>
        <w:t xml:space="preserve">b) </w:t>
      </w:r>
      <w:r w:rsidR="00257FC1" w:rsidRPr="00E952F1">
        <w:rPr>
          <w:rFonts w:ascii="Arial" w:hAnsi="Arial" w:cs="Arial"/>
          <w:sz w:val="20"/>
          <w:szCs w:val="20"/>
        </w:rPr>
        <w:t>Tài khoản của công chức thuộc đơn vị chủ trì cuộc kiểm toán, đơn vị tham mưu có liên quan đến hoạt động kiểm toán do bộ phận quản trị đơn vị phân quyền sau khi được Thủ trưởng đơn vị phê duyệt.</w:t>
      </w:r>
    </w:p>
    <w:p w:rsidR="001B0812" w:rsidRPr="00E952F1" w:rsidRDefault="00E952F1" w:rsidP="00E952F1">
      <w:pPr>
        <w:pStyle w:val="Vnbnnidung0"/>
        <w:tabs>
          <w:tab w:val="left" w:pos="1123"/>
        </w:tabs>
        <w:spacing w:after="120" w:line="240" w:lineRule="auto"/>
        <w:ind w:firstLine="720"/>
        <w:jc w:val="both"/>
        <w:rPr>
          <w:rFonts w:ascii="Arial" w:hAnsi="Arial" w:cs="Arial"/>
          <w:sz w:val="20"/>
          <w:szCs w:val="20"/>
        </w:rPr>
      </w:pPr>
      <w:bookmarkStart w:id="45" w:name="bookmark44"/>
      <w:bookmarkEnd w:id="45"/>
      <w:r w:rsidRPr="00E952F1">
        <w:rPr>
          <w:rFonts w:ascii="Arial" w:hAnsi="Arial" w:cs="Arial"/>
          <w:sz w:val="20"/>
          <w:szCs w:val="20"/>
          <w:lang w:val="en-US"/>
        </w:rPr>
        <w:t xml:space="preserve">c) </w:t>
      </w:r>
      <w:r w:rsidR="00257FC1" w:rsidRPr="00E952F1">
        <w:rPr>
          <w:rFonts w:ascii="Arial" w:hAnsi="Arial" w:cs="Arial"/>
          <w:sz w:val="20"/>
          <w:szCs w:val="20"/>
        </w:rPr>
        <w:t xml:space="preserve">Tài khoản của công chức thuộc các đơn vị trực thuộc khác của Kiểm toán nhà nước do bộ phận quản trị phần mềm phân quyền khi nhận được văn bản đề nghị </w:t>
      </w:r>
      <w:r w:rsidR="000F7DC2" w:rsidRPr="00E952F1">
        <w:rPr>
          <w:rFonts w:ascii="Arial" w:hAnsi="Arial" w:cs="Arial"/>
          <w:sz w:val="20"/>
          <w:szCs w:val="20"/>
        </w:rPr>
        <w:t>của</w:t>
      </w:r>
      <w:r w:rsidR="00257FC1" w:rsidRPr="00E952F1">
        <w:rPr>
          <w:rFonts w:ascii="Arial" w:hAnsi="Arial" w:cs="Arial"/>
          <w:sz w:val="20"/>
          <w:szCs w:val="20"/>
        </w:rPr>
        <w:t xml:space="preserve"> đơn vị và được Tổng Kiểm toán nhà nước phê duyệt.</w:t>
      </w:r>
    </w:p>
    <w:p w:rsidR="001B0812" w:rsidRPr="00E952F1" w:rsidRDefault="00E952F1" w:rsidP="00E952F1">
      <w:pPr>
        <w:pStyle w:val="Vnbnnidung0"/>
        <w:tabs>
          <w:tab w:val="left" w:pos="1103"/>
        </w:tabs>
        <w:spacing w:after="120" w:line="240" w:lineRule="auto"/>
        <w:ind w:firstLine="720"/>
        <w:jc w:val="both"/>
        <w:rPr>
          <w:rFonts w:ascii="Arial" w:hAnsi="Arial" w:cs="Arial"/>
          <w:sz w:val="20"/>
          <w:szCs w:val="20"/>
        </w:rPr>
      </w:pPr>
      <w:bookmarkStart w:id="46" w:name="bookmark45"/>
      <w:bookmarkEnd w:id="46"/>
      <w:r w:rsidRPr="00E952F1">
        <w:rPr>
          <w:rFonts w:ascii="Arial" w:hAnsi="Arial" w:cs="Arial"/>
          <w:sz w:val="20"/>
          <w:szCs w:val="20"/>
          <w:lang w:val="en-US"/>
        </w:rPr>
        <w:t xml:space="preserve">2. </w:t>
      </w:r>
      <w:r w:rsidRPr="00E952F1">
        <w:rPr>
          <w:rFonts w:ascii="Arial" w:hAnsi="Arial" w:cs="Arial"/>
          <w:sz w:val="20"/>
          <w:szCs w:val="20"/>
        </w:rPr>
        <w:t>Quản lý</w:t>
      </w:r>
      <w:r w:rsidR="00257FC1" w:rsidRPr="00E952F1">
        <w:rPr>
          <w:rFonts w:ascii="Arial" w:hAnsi="Arial" w:cs="Arial"/>
          <w:sz w:val="20"/>
          <w:szCs w:val="20"/>
        </w:rPr>
        <w:t xml:space="preserve"> tài khoản</w:t>
      </w:r>
    </w:p>
    <w:p w:rsidR="001B0812" w:rsidRPr="00E952F1" w:rsidRDefault="00E952F1" w:rsidP="00E952F1">
      <w:pPr>
        <w:pStyle w:val="Vnbnnidung0"/>
        <w:tabs>
          <w:tab w:val="left" w:pos="1110"/>
        </w:tabs>
        <w:spacing w:after="120" w:line="240" w:lineRule="auto"/>
        <w:ind w:firstLine="720"/>
        <w:jc w:val="both"/>
        <w:rPr>
          <w:rFonts w:ascii="Arial" w:hAnsi="Arial" w:cs="Arial"/>
          <w:sz w:val="20"/>
          <w:szCs w:val="20"/>
        </w:rPr>
      </w:pPr>
      <w:bookmarkStart w:id="47" w:name="bookmark46"/>
      <w:bookmarkEnd w:id="47"/>
      <w:r w:rsidRPr="00E952F1">
        <w:rPr>
          <w:rFonts w:ascii="Arial" w:hAnsi="Arial" w:cs="Arial"/>
          <w:sz w:val="20"/>
          <w:szCs w:val="20"/>
          <w:lang w:val="en-US"/>
        </w:rPr>
        <w:t xml:space="preserve">a) </w:t>
      </w:r>
      <w:r w:rsidR="00257FC1" w:rsidRPr="00E952F1">
        <w:rPr>
          <w:rFonts w:ascii="Arial" w:hAnsi="Arial" w:cs="Arial"/>
          <w:sz w:val="20"/>
          <w:szCs w:val="20"/>
        </w:rPr>
        <w:t>Cục trưởng Cục Công nghệ thông tin phân công và tổ chức giám sát việc sử dụng quyền quản trị phần mềm. Công chức được phân quyền để thực hiện việc quản trị phần mềm chịu trách nhiệm trước Cục trưởng Cục Công nghệ thông tin, Tổng Kiểm toán nhà nước về việc sử dụng quyền đúng chức trách nhiệm vụ.</w:t>
      </w:r>
    </w:p>
    <w:p w:rsidR="001B0812" w:rsidRPr="00E952F1" w:rsidRDefault="00E952F1" w:rsidP="00E952F1">
      <w:pPr>
        <w:pStyle w:val="Vnbnnidung0"/>
        <w:tabs>
          <w:tab w:val="left" w:pos="1123"/>
        </w:tabs>
        <w:spacing w:after="120" w:line="240" w:lineRule="auto"/>
        <w:ind w:firstLine="720"/>
        <w:jc w:val="both"/>
        <w:rPr>
          <w:rFonts w:ascii="Arial" w:hAnsi="Arial" w:cs="Arial"/>
          <w:sz w:val="20"/>
          <w:szCs w:val="20"/>
        </w:rPr>
      </w:pPr>
      <w:bookmarkStart w:id="48" w:name="bookmark47"/>
      <w:bookmarkEnd w:id="48"/>
      <w:r w:rsidRPr="00E952F1">
        <w:rPr>
          <w:rFonts w:ascii="Arial" w:hAnsi="Arial" w:cs="Arial"/>
          <w:sz w:val="20"/>
          <w:szCs w:val="20"/>
          <w:lang w:val="en-US"/>
        </w:rPr>
        <w:t xml:space="preserve">b) </w:t>
      </w:r>
      <w:r w:rsidR="00257FC1" w:rsidRPr="00E952F1">
        <w:rPr>
          <w:rFonts w:ascii="Arial" w:hAnsi="Arial" w:cs="Arial"/>
          <w:sz w:val="20"/>
          <w:szCs w:val="20"/>
        </w:rPr>
        <w:t xml:space="preserve">Đơn vị chủ trì cuộc kiểm toán và đơn vị tham mưu có liên quan đến hoạt động kiểm toán được cấp quyền quản trị đơn vị để thực hiện nhiệm vụ quy định tại Điều 10, Điều 11, Điều 12, Điều 13, Điều 15 của Quy chế này. </w:t>
      </w:r>
      <w:r w:rsidR="00550405" w:rsidRPr="00E952F1">
        <w:rPr>
          <w:rFonts w:ascii="Arial" w:hAnsi="Arial" w:cs="Arial"/>
          <w:sz w:val="20"/>
          <w:szCs w:val="20"/>
        </w:rPr>
        <w:t>Thủ trưởng</w:t>
      </w:r>
      <w:r w:rsidR="00257FC1" w:rsidRPr="00E952F1">
        <w:rPr>
          <w:rFonts w:ascii="Arial" w:hAnsi="Arial" w:cs="Arial"/>
          <w:sz w:val="20"/>
          <w:szCs w:val="20"/>
        </w:rPr>
        <w:t xml:space="preserve"> đơn vị có trách nhiệm phân công và tổ chức giám sát việc sử dụng quyền của quản trị đơn vị. Công chức được phân quyền quản trị đơn vị thực hiện nhiệm vụ theo quy định tại Quy chế này, chịu trách nhiệm trước Thủ trưởng đơn vị, Tổng </w:t>
      </w:r>
      <w:r w:rsidR="000F7DC2" w:rsidRPr="00E952F1">
        <w:rPr>
          <w:rFonts w:ascii="Arial" w:hAnsi="Arial" w:cs="Arial"/>
          <w:sz w:val="20"/>
          <w:szCs w:val="20"/>
        </w:rPr>
        <w:t>Kiểm toán</w:t>
      </w:r>
      <w:r w:rsidR="00257FC1" w:rsidRPr="00E952F1">
        <w:rPr>
          <w:rFonts w:ascii="Arial" w:hAnsi="Arial" w:cs="Arial"/>
          <w:sz w:val="20"/>
          <w:szCs w:val="20"/>
        </w:rPr>
        <w:t xml:space="preserve"> nhà nước về việc sử dụng quyền đúng chức trách nhiệm vụ.</w:t>
      </w:r>
    </w:p>
    <w:p w:rsidR="001B0812" w:rsidRPr="00E952F1" w:rsidRDefault="00E952F1" w:rsidP="00E952F1">
      <w:pPr>
        <w:pStyle w:val="Vnbnnidung0"/>
        <w:tabs>
          <w:tab w:val="left" w:pos="1123"/>
        </w:tabs>
        <w:spacing w:after="120" w:line="240" w:lineRule="auto"/>
        <w:ind w:firstLine="720"/>
        <w:jc w:val="both"/>
        <w:rPr>
          <w:rFonts w:ascii="Arial" w:hAnsi="Arial" w:cs="Arial"/>
          <w:sz w:val="20"/>
          <w:szCs w:val="20"/>
        </w:rPr>
      </w:pPr>
      <w:bookmarkStart w:id="49" w:name="bookmark48"/>
      <w:bookmarkEnd w:id="49"/>
      <w:r w:rsidRPr="00E952F1">
        <w:rPr>
          <w:rFonts w:ascii="Arial" w:hAnsi="Arial" w:cs="Arial"/>
          <w:sz w:val="20"/>
          <w:szCs w:val="20"/>
          <w:lang w:val="en-US"/>
        </w:rPr>
        <w:t xml:space="preserve">c) </w:t>
      </w:r>
      <w:r w:rsidR="00257FC1" w:rsidRPr="00E952F1">
        <w:rPr>
          <w:rFonts w:ascii="Arial" w:hAnsi="Arial" w:cs="Arial"/>
          <w:sz w:val="20"/>
          <w:szCs w:val="20"/>
        </w:rPr>
        <w:t xml:space="preserve">Các đơn vị chủ trì cuộc kiểm toán và đơn vị tham mưu có liên quan đến hoạt động kiểm toán đăng ký cấp quyền quản trị đơn vị theo mẫu quy định tại Phụ lục 06 kèm theo Quyết định số 1152/QĐ-KTNN ngày 05/7/2021 của </w:t>
      </w:r>
      <w:r w:rsidR="00550405" w:rsidRPr="00E952F1">
        <w:rPr>
          <w:rFonts w:ascii="Arial" w:hAnsi="Arial" w:cs="Arial"/>
          <w:sz w:val="20"/>
          <w:szCs w:val="20"/>
        </w:rPr>
        <w:t>Tổng</w:t>
      </w:r>
      <w:r w:rsidR="00257FC1" w:rsidRPr="00E952F1">
        <w:rPr>
          <w:rFonts w:ascii="Arial" w:hAnsi="Arial" w:cs="Arial"/>
          <w:sz w:val="20"/>
          <w:szCs w:val="20"/>
        </w:rPr>
        <w:t xml:space="preserve"> Kiểm toán nhà nước ban hành Quy chế </w:t>
      </w:r>
      <w:r w:rsidR="000F7DC2" w:rsidRPr="00E952F1">
        <w:rPr>
          <w:rFonts w:ascii="Arial" w:hAnsi="Arial" w:cs="Arial"/>
          <w:sz w:val="20"/>
          <w:szCs w:val="20"/>
        </w:rPr>
        <w:t>quản lý</w:t>
      </w:r>
      <w:r w:rsidR="00257FC1" w:rsidRPr="00E952F1">
        <w:rPr>
          <w:rFonts w:ascii="Arial" w:hAnsi="Arial" w:cs="Arial"/>
          <w:sz w:val="20"/>
          <w:szCs w:val="20"/>
        </w:rPr>
        <w:t xml:space="preserve"> và </w:t>
      </w:r>
      <w:r w:rsidR="000F7DC2" w:rsidRPr="00E952F1">
        <w:rPr>
          <w:rFonts w:ascii="Arial" w:hAnsi="Arial" w:cs="Arial"/>
          <w:sz w:val="20"/>
          <w:szCs w:val="20"/>
        </w:rPr>
        <w:t>sử dụng</w:t>
      </w:r>
      <w:r w:rsidR="00257FC1" w:rsidRPr="00E952F1">
        <w:rPr>
          <w:rFonts w:ascii="Arial" w:hAnsi="Arial" w:cs="Arial"/>
          <w:sz w:val="20"/>
          <w:szCs w:val="20"/>
        </w:rPr>
        <w:t xml:space="preserve"> tài khoản định danh của Kiểm toán nhà nước và gửi về Cục Công nghệ thông tin để được cấp quyền.</w:t>
      </w:r>
    </w:p>
    <w:p w:rsidR="001B0812" w:rsidRPr="00E952F1" w:rsidRDefault="00E952F1" w:rsidP="005158BE">
      <w:pPr>
        <w:pStyle w:val="Vnbnnidung0"/>
        <w:tabs>
          <w:tab w:val="left" w:pos="1103"/>
        </w:tabs>
        <w:spacing w:line="240" w:lineRule="auto"/>
        <w:ind w:firstLine="720"/>
        <w:jc w:val="both"/>
        <w:rPr>
          <w:rFonts w:ascii="Arial" w:hAnsi="Arial" w:cs="Arial"/>
          <w:sz w:val="20"/>
          <w:szCs w:val="20"/>
        </w:rPr>
      </w:pPr>
      <w:bookmarkStart w:id="50" w:name="bookmark49"/>
      <w:bookmarkEnd w:id="50"/>
      <w:r w:rsidRPr="00E952F1">
        <w:rPr>
          <w:rFonts w:ascii="Arial" w:hAnsi="Arial" w:cs="Arial"/>
          <w:sz w:val="20"/>
          <w:szCs w:val="20"/>
          <w:lang w:val="en-US"/>
        </w:rPr>
        <w:t xml:space="preserve">3. </w:t>
      </w:r>
      <w:r w:rsidR="00257FC1" w:rsidRPr="00E952F1">
        <w:rPr>
          <w:rFonts w:ascii="Arial" w:hAnsi="Arial" w:cs="Arial"/>
          <w:sz w:val="20"/>
          <w:szCs w:val="20"/>
        </w:rPr>
        <w:t xml:space="preserve">Quy trình đăng ký cấp mới, thu hồi, thay </w:t>
      </w:r>
      <w:r w:rsidR="00550405" w:rsidRPr="00E952F1">
        <w:rPr>
          <w:rFonts w:ascii="Arial" w:hAnsi="Arial" w:cs="Arial"/>
          <w:sz w:val="20"/>
          <w:szCs w:val="20"/>
        </w:rPr>
        <w:t>đổi</w:t>
      </w:r>
      <w:r w:rsidR="00257FC1" w:rsidRPr="00E952F1">
        <w:rPr>
          <w:rFonts w:ascii="Arial" w:hAnsi="Arial" w:cs="Arial"/>
          <w:sz w:val="20"/>
          <w:szCs w:val="20"/>
        </w:rPr>
        <w:t>, khoá tài khoản thực hiện theo quy định tại Quyết định số 1152/QĐ-KTNN.</w:t>
      </w:r>
    </w:p>
    <w:p w:rsidR="00E952F1" w:rsidRPr="00E952F1" w:rsidRDefault="00E952F1" w:rsidP="005158BE">
      <w:pPr>
        <w:pStyle w:val="Vnbnnidung0"/>
        <w:spacing w:line="240" w:lineRule="auto"/>
        <w:ind w:firstLine="720"/>
        <w:jc w:val="both"/>
        <w:rPr>
          <w:rFonts w:ascii="Arial" w:hAnsi="Arial" w:cs="Arial"/>
          <w:b/>
          <w:bCs/>
          <w:sz w:val="20"/>
          <w:szCs w:val="20"/>
        </w:rPr>
      </w:pPr>
    </w:p>
    <w:p w:rsidR="001B0812" w:rsidRPr="00E952F1" w:rsidRDefault="00257FC1" w:rsidP="005158BE">
      <w:pPr>
        <w:pStyle w:val="Vnbnnidung0"/>
        <w:spacing w:line="240" w:lineRule="auto"/>
        <w:ind w:firstLine="0"/>
        <w:jc w:val="center"/>
        <w:rPr>
          <w:rFonts w:ascii="Arial" w:hAnsi="Arial" w:cs="Arial"/>
          <w:sz w:val="20"/>
          <w:szCs w:val="20"/>
        </w:rPr>
      </w:pPr>
      <w:r w:rsidRPr="00E952F1">
        <w:rPr>
          <w:rFonts w:ascii="Arial" w:hAnsi="Arial" w:cs="Arial"/>
          <w:b/>
          <w:bCs/>
          <w:sz w:val="20"/>
          <w:szCs w:val="20"/>
        </w:rPr>
        <w:t>Chương III</w:t>
      </w:r>
    </w:p>
    <w:p w:rsidR="001B0812" w:rsidRPr="00E952F1" w:rsidRDefault="00E952F1" w:rsidP="005158BE">
      <w:pPr>
        <w:pStyle w:val="Vnbnnidung0"/>
        <w:spacing w:line="240" w:lineRule="auto"/>
        <w:ind w:firstLine="0"/>
        <w:jc w:val="center"/>
        <w:rPr>
          <w:rFonts w:ascii="Arial" w:hAnsi="Arial" w:cs="Arial"/>
          <w:b/>
          <w:bCs/>
          <w:sz w:val="20"/>
          <w:szCs w:val="20"/>
        </w:rPr>
      </w:pPr>
      <w:r w:rsidRPr="00E952F1">
        <w:rPr>
          <w:rFonts w:ascii="Arial" w:hAnsi="Arial" w:cs="Arial"/>
          <w:b/>
          <w:bCs/>
          <w:sz w:val="20"/>
          <w:szCs w:val="20"/>
        </w:rPr>
        <w:t xml:space="preserve">TẠO LẬP, LƯU TRỮ, HỦY HỒ SƠ KIỂM TOÁN ĐIỆN </w:t>
      </w:r>
      <w:r w:rsidR="00257FC1" w:rsidRPr="00E952F1">
        <w:rPr>
          <w:rFonts w:ascii="Arial" w:hAnsi="Arial" w:cs="Arial"/>
          <w:b/>
          <w:bCs/>
          <w:sz w:val="20"/>
          <w:szCs w:val="20"/>
        </w:rPr>
        <w:t>TỬ</w:t>
      </w:r>
    </w:p>
    <w:p w:rsidR="00E952F1" w:rsidRPr="00E952F1" w:rsidRDefault="00E952F1" w:rsidP="005158BE">
      <w:pPr>
        <w:pStyle w:val="Vnbnnidung0"/>
        <w:spacing w:line="240" w:lineRule="auto"/>
        <w:ind w:firstLine="720"/>
        <w:jc w:val="both"/>
        <w:rPr>
          <w:rFonts w:ascii="Arial" w:hAnsi="Arial" w:cs="Arial"/>
          <w:sz w:val="20"/>
          <w:szCs w:val="20"/>
        </w:rPr>
      </w:pPr>
    </w:p>
    <w:p w:rsidR="001B0812" w:rsidRPr="00E952F1" w:rsidRDefault="00257FC1" w:rsidP="00E952F1">
      <w:pPr>
        <w:pStyle w:val="Vnbnnidung0"/>
        <w:spacing w:after="120" w:line="240" w:lineRule="auto"/>
        <w:ind w:firstLine="720"/>
        <w:jc w:val="both"/>
        <w:rPr>
          <w:rFonts w:ascii="Arial" w:hAnsi="Arial" w:cs="Arial"/>
          <w:sz w:val="20"/>
          <w:szCs w:val="20"/>
        </w:rPr>
      </w:pPr>
      <w:r w:rsidRPr="00E952F1">
        <w:rPr>
          <w:rFonts w:ascii="Arial" w:hAnsi="Arial" w:cs="Arial"/>
          <w:b/>
          <w:bCs/>
          <w:sz w:val="20"/>
          <w:szCs w:val="20"/>
        </w:rPr>
        <w:t>Điều 8. Tạo lập hồ sơ kiểm toán điện tử</w:t>
      </w:r>
    </w:p>
    <w:p w:rsidR="001B0812" w:rsidRPr="00E952F1" w:rsidRDefault="00E952F1" w:rsidP="00E952F1">
      <w:pPr>
        <w:pStyle w:val="Vnbnnidung0"/>
        <w:tabs>
          <w:tab w:val="left" w:pos="1097"/>
        </w:tabs>
        <w:spacing w:after="120" w:line="240" w:lineRule="auto"/>
        <w:ind w:firstLine="720"/>
        <w:jc w:val="both"/>
        <w:rPr>
          <w:rFonts w:ascii="Arial" w:hAnsi="Arial" w:cs="Arial"/>
          <w:sz w:val="20"/>
          <w:szCs w:val="20"/>
        </w:rPr>
      </w:pPr>
      <w:bookmarkStart w:id="51" w:name="bookmark50"/>
      <w:bookmarkEnd w:id="51"/>
      <w:r w:rsidRPr="00E952F1">
        <w:rPr>
          <w:rFonts w:ascii="Arial" w:hAnsi="Arial" w:cs="Arial"/>
          <w:sz w:val="20"/>
          <w:szCs w:val="20"/>
          <w:lang w:val="en-US"/>
        </w:rPr>
        <w:t xml:space="preserve">13 </w:t>
      </w:r>
      <w:r w:rsidR="00257FC1" w:rsidRPr="00E952F1">
        <w:rPr>
          <w:rFonts w:ascii="Arial" w:hAnsi="Arial" w:cs="Arial"/>
          <w:sz w:val="20"/>
          <w:szCs w:val="20"/>
        </w:rPr>
        <w:t>Đơn vị chủ trì cuộ</w:t>
      </w:r>
      <w:r w:rsidRPr="00E952F1">
        <w:rPr>
          <w:rFonts w:ascii="Arial" w:hAnsi="Arial" w:cs="Arial"/>
          <w:sz w:val="20"/>
          <w:szCs w:val="20"/>
        </w:rPr>
        <w:t>c kiểm toán có trách nhiệm số hó</w:t>
      </w:r>
      <w:r w:rsidR="00257FC1" w:rsidRPr="00E952F1">
        <w:rPr>
          <w:rFonts w:ascii="Arial" w:hAnsi="Arial" w:cs="Arial"/>
          <w:sz w:val="20"/>
          <w:szCs w:val="20"/>
        </w:rPr>
        <w:t xml:space="preserve">a, tạo lập hồ sơ kiểm toán điện tử trên phần mềm theo quy định tại Quy chế này. Danh mục hồ sơ </w:t>
      </w:r>
      <w:r w:rsidR="000F7DC2" w:rsidRPr="00E952F1">
        <w:rPr>
          <w:rFonts w:ascii="Arial" w:hAnsi="Arial" w:cs="Arial"/>
          <w:sz w:val="20"/>
          <w:szCs w:val="20"/>
        </w:rPr>
        <w:t>kiểm toán</w:t>
      </w:r>
      <w:r w:rsidR="00257FC1" w:rsidRPr="00E952F1">
        <w:rPr>
          <w:rFonts w:ascii="Arial" w:hAnsi="Arial" w:cs="Arial"/>
          <w:sz w:val="20"/>
          <w:szCs w:val="20"/>
        </w:rPr>
        <w:t xml:space="preserve"> </w:t>
      </w:r>
      <w:r w:rsidR="000F7DC2" w:rsidRPr="00E952F1">
        <w:rPr>
          <w:rFonts w:ascii="Arial" w:hAnsi="Arial" w:cs="Arial"/>
          <w:sz w:val="20"/>
          <w:szCs w:val="20"/>
        </w:rPr>
        <w:t>điện tử</w:t>
      </w:r>
      <w:r w:rsidR="00257FC1" w:rsidRPr="00E952F1">
        <w:rPr>
          <w:rFonts w:ascii="Arial" w:hAnsi="Arial" w:cs="Arial"/>
          <w:sz w:val="20"/>
          <w:szCs w:val="20"/>
        </w:rPr>
        <w:t xml:space="preserve"> được thiết lập trên phần mềm đồng bộ với danh mục hồ sơ giấy lưu trữ.</w:t>
      </w:r>
    </w:p>
    <w:p w:rsidR="001B0812" w:rsidRPr="00E952F1" w:rsidRDefault="00E952F1" w:rsidP="00E952F1">
      <w:pPr>
        <w:pStyle w:val="Vnbnnidung0"/>
        <w:tabs>
          <w:tab w:val="left" w:pos="1103"/>
        </w:tabs>
        <w:spacing w:after="120" w:line="240" w:lineRule="auto"/>
        <w:ind w:firstLine="720"/>
        <w:jc w:val="both"/>
        <w:rPr>
          <w:rFonts w:ascii="Arial" w:hAnsi="Arial" w:cs="Arial"/>
          <w:sz w:val="20"/>
          <w:szCs w:val="20"/>
        </w:rPr>
      </w:pPr>
      <w:bookmarkStart w:id="52" w:name="bookmark51"/>
      <w:bookmarkEnd w:id="52"/>
      <w:r w:rsidRPr="00E952F1">
        <w:rPr>
          <w:rFonts w:ascii="Arial" w:hAnsi="Arial" w:cs="Arial"/>
          <w:sz w:val="20"/>
          <w:szCs w:val="20"/>
          <w:lang w:val="en-US"/>
        </w:rPr>
        <w:t xml:space="preserve">2. </w:t>
      </w:r>
      <w:r w:rsidR="00257FC1" w:rsidRPr="00E952F1">
        <w:rPr>
          <w:rFonts w:ascii="Arial" w:hAnsi="Arial" w:cs="Arial"/>
          <w:sz w:val="20"/>
          <w:szCs w:val="20"/>
        </w:rPr>
        <w:t>Các tài liệu (Nhật ký kiểm toán hoặc các tài liệu khác) đã được tạo ra dưới dạng điện tử trong quá trình tác nghiệp trên các phần mềm nội bộ của Kiểm toán nhà nước sẽ được đồng bộ sang phần mềm Quản lý hồ sơ kiểm toán điện tử mà không phải thực hiện quét lại.</w:t>
      </w:r>
    </w:p>
    <w:p w:rsidR="001B0812" w:rsidRPr="00E952F1" w:rsidRDefault="00E952F1" w:rsidP="00E952F1">
      <w:pPr>
        <w:pStyle w:val="Vnbnnidung0"/>
        <w:tabs>
          <w:tab w:val="left" w:pos="1116"/>
        </w:tabs>
        <w:spacing w:after="120" w:line="240" w:lineRule="auto"/>
        <w:ind w:firstLine="720"/>
        <w:jc w:val="both"/>
        <w:rPr>
          <w:rFonts w:ascii="Arial" w:hAnsi="Arial" w:cs="Arial"/>
          <w:sz w:val="20"/>
          <w:szCs w:val="20"/>
        </w:rPr>
      </w:pPr>
      <w:bookmarkStart w:id="53" w:name="bookmark52"/>
      <w:bookmarkEnd w:id="53"/>
      <w:r w:rsidRPr="00E952F1">
        <w:rPr>
          <w:rFonts w:ascii="Arial" w:hAnsi="Arial" w:cs="Arial"/>
          <w:sz w:val="20"/>
          <w:szCs w:val="20"/>
          <w:lang w:val="en-US"/>
        </w:rPr>
        <w:t xml:space="preserve">3. </w:t>
      </w:r>
      <w:r w:rsidR="00257FC1" w:rsidRPr="00E952F1">
        <w:rPr>
          <w:rFonts w:ascii="Arial" w:hAnsi="Arial" w:cs="Arial"/>
          <w:sz w:val="20"/>
          <w:szCs w:val="20"/>
        </w:rPr>
        <w:t xml:space="preserve">Các tài liệu trong hồ sơ kiểm toán phải được đánh mã tài </w:t>
      </w:r>
      <w:r w:rsidRPr="00E952F1">
        <w:rPr>
          <w:rFonts w:ascii="Arial" w:hAnsi="Arial" w:cs="Arial"/>
          <w:sz w:val="20"/>
          <w:szCs w:val="20"/>
        </w:rPr>
        <w:t>liệu trước khi thực hiện số hóa. C</w:t>
      </w:r>
      <w:r w:rsidR="00257FC1" w:rsidRPr="00E952F1">
        <w:rPr>
          <w:rFonts w:ascii="Arial" w:hAnsi="Arial" w:cs="Arial"/>
          <w:sz w:val="20"/>
          <w:szCs w:val="20"/>
        </w:rPr>
        <w:t>ấu trúc mã tài liệu và vị trí đánh mã được quy định tại Quyết định số 01/2023/QĐ-KTNN ngày 10/01/2023 của Tổng Kiểm toán nhà nước về việc ban hành Hệ thống mẫu biểu hồ sơ kiểm toán và quy tắc tạo mã được quy định tại Quyết định số 11/2023/QĐ-KTNN.</w:t>
      </w:r>
    </w:p>
    <w:p w:rsidR="001B0812" w:rsidRPr="00E952F1" w:rsidRDefault="00E952F1" w:rsidP="00E952F1">
      <w:pPr>
        <w:pStyle w:val="Vnbnnidung0"/>
        <w:tabs>
          <w:tab w:val="left" w:pos="1110"/>
        </w:tabs>
        <w:spacing w:after="120" w:line="240" w:lineRule="auto"/>
        <w:ind w:firstLine="720"/>
        <w:jc w:val="both"/>
        <w:rPr>
          <w:rFonts w:ascii="Arial" w:hAnsi="Arial" w:cs="Arial"/>
          <w:sz w:val="20"/>
          <w:szCs w:val="20"/>
        </w:rPr>
      </w:pPr>
      <w:bookmarkStart w:id="54" w:name="bookmark53"/>
      <w:bookmarkEnd w:id="54"/>
      <w:r w:rsidRPr="00E952F1">
        <w:rPr>
          <w:rFonts w:ascii="Arial" w:hAnsi="Arial" w:cs="Arial"/>
          <w:sz w:val="20"/>
          <w:szCs w:val="20"/>
          <w:lang w:val="en-US"/>
        </w:rPr>
        <w:t xml:space="preserve">4. </w:t>
      </w:r>
      <w:r w:rsidR="00550405" w:rsidRPr="00E952F1">
        <w:rPr>
          <w:rFonts w:ascii="Arial" w:hAnsi="Arial" w:cs="Arial"/>
          <w:sz w:val="20"/>
          <w:szCs w:val="20"/>
        </w:rPr>
        <w:t>Thủ trưởng</w:t>
      </w:r>
      <w:r w:rsidR="00257FC1" w:rsidRPr="00E952F1">
        <w:rPr>
          <w:rFonts w:ascii="Arial" w:hAnsi="Arial" w:cs="Arial"/>
          <w:sz w:val="20"/>
          <w:szCs w:val="20"/>
        </w:rPr>
        <w:t xml:space="preserve"> đơn vị và công chức được giao nhiệm vụ tạo lập hồ sơ kiểm toán điện tử phải </w:t>
      </w:r>
      <w:r w:rsidR="00257FC1" w:rsidRPr="00E952F1">
        <w:rPr>
          <w:rFonts w:ascii="Arial" w:hAnsi="Arial" w:cs="Arial"/>
          <w:sz w:val="20"/>
          <w:szCs w:val="20"/>
        </w:rPr>
        <w:lastRenderedPageBreak/>
        <w:t>đảm bảo tính chính xác, đầy đủ của hồ sơ kiểm toán trên phần mềm.</w:t>
      </w:r>
    </w:p>
    <w:p w:rsidR="001B0812" w:rsidRPr="00E952F1" w:rsidRDefault="00257FC1" w:rsidP="00E952F1">
      <w:pPr>
        <w:pStyle w:val="Vnbnnidung0"/>
        <w:spacing w:after="120" w:line="240" w:lineRule="auto"/>
        <w:ind w:firstLine="720"/>
        <w:jc w:val="both"/>
        <w:rPr>
          <w:rFonts w:ascii="Arial" w:hAnsi="Arial" w:cs="Arial"/>
          <w:sz w:val="20"/>
          <w:szCs w:val="20"/>
        </w:rPr>
      </w:pPr>
      <w:r w:rsidRPr="00E952F1">
        <w:rPr>
          <w:rFonts w:ascii="Arial" w:hAnsi="Arial" w:cs="Arial"/>
          <w:b/>
          <w:bCs/>
          <w:sz w:val="20"/>
          <w:szCs w:val="20"/>
        </w:rPr>
        <w:t>Điều 9. Tiêu chuẩn dữ liệu thông tin đầu vào của cơ sở dữ liệu tài l</w:t>
      </w:r>
      <w:r w:rsidR="00E952F1" w:rsidRPr="00E952F1">
        <w:rPr>
          <w:rFonts w:ascii="Arial" w:hAnsi="Arial" w:cs="Arial"/>
          <w:b/>
          <w:bCs/>
          <w:sz w:val="20"/>
          <w:szCs w:val="20"/>
          <w:lang w:val="en-US"/>
        </w:rPr>
        <w:t>i</w:t>
      </w:r>
      <w:proofErr w:type="spellStart"/>
      <w:r w:rsidRPr="00E952F1">
        <w:rPr>
          <w:rFonts w:ascii="Arial" w:hAnsi="Arial" w:cs="Arial"/>
          <w:b/>
          <w:bCs/>
          <w:sz w:val="20"/>
          <w:szCs w:val="20"/>
        </w:rPr>
        <w:t>ệu</w:t>
      </w:r>
      <w:proofErr w:type="spellEnd"/>
      <w:r w:rsidRPr="00E952F1">
        <w:rPr>
          <w:rFonts w:ascii="Arial" w:hAnsi="Arial" w:cs="Arial"/>
          <w:b/>
          <w:bCs/>
          <w:sz w:val="20"/>
          <w:szCs w:val="20"/>
        </w:rPr>
        <w:t xml:space="preserve"> điện tử</w:t>
      </w:r>
    </w:p>
    <w:p w:rsidR="001B0812" w:rsidRPr="00E952F1" w:rsidRDefault="00257FC1" w:rsidP="00E952F1">
      <w:pPr>
        <w:pStyle w:val="Vnbnnidung0"/>
        <w:spacing w:after="120" w:line="240" w:lineRule="auto"/>
        <w:ind w:firstLine="720"/>
        <w:jc w:val="both"/>
        <w:rPr>
          <w:rFonts w:ascii="Arial" w:hAnsi="Arial" w:cs="Arial"/>
          <w:sz w:val="20"/>
          <w:szCs w:val="20"/>
        </w:rPr>
      </w:pPr>
      <w:r w:rsidRPr="00E952F1">
        <w:rPr>
          <w:rFonts w:ascii="Arial" w:hAnsi="Arial" w:cs="Arial"/>
          <w:sz w:val="20"/>
          <w:szCs w:val="20"/>
        </w:rPr>
        <w:t>Tài liệu được số hóa phải tuân thủ theo quy định về tiêu chuẩn dữ liệu thông tin đầu vào theo Thông tư 02/2019/TT-BNV ngày 24/01/2019 của Bộ Nội vụ quy định tiêu chuẩn dữ liệu thông tin đầu vào và yêu c</w:t>
      </w:r>
      <w:r w:rsidR="00E952F1" w:rsidRPr="00E952F1">
        <w:rPr>
          <w:rFonts w:ascii="Arial" w:hAnsi="Arial" w:cs="Arial"/>
          <w:sz w:val="20"/>
          <w:szCs w:val="20"/>
          <w:lang w:val="en-US"/>
        </w:rPr>
        <w:t>ầ</w:t>
      </w:r>
      <w:r w:rsidRPr="00E952F1">
        <w:rPr>
          <w:rFonts w:ascii="Arial" w:hAnsi="Arial" w:cs="Arial"/>
          <w:sz w:val="20"/>
          <w:szCs w:val="20"/>
        </w:rPr>
        <w:t>u bảo quản tài liệu lưu trữ điện tử, cụ thể:</w:t>
      </w:r>
    </w:p>
    <w:p w:rsidR="001B0812" w:rsidRPr="00E952F1" w:rsidRDefault="00E952F1" w:rsidP="00E952F1">
      <w:pPr>
        <w:pStyle w:val="Vnbnnidung0"/>
        <w:tabs>
          <w:tab w:val="left" w:pos="1057"/>
        </w:tabs>
        <w:spacing w:after="120" w:line="240" w:lineRule="auto"/>
        <w:ind w:firstLine="720"/>
        <w:jc w:val="both"/>
        <w:rPr>
          <w:rFonts w:ascii="Arial" w:hAnsi="Arial" w:cs="Arial"/>
          <w:sz w:val="20"/>
          <w:szCs w:val="20"/>
        </w:rPr>
      </w:pPr>
      <w:bookmarkStart w:id="55" w:name="bookmark54"/>
      <w:bookmarkEnd w:id="55"/>
      <w:r w:rsidRPr="00E952F1">
        <w:rPr>
          <w:rFonts w:ascii="Arial" w:hAnsi="Arial" w:cs="Arial"/>
          <w:sz w:val="20"/>
          <w:szCs w:val="20"/>
          <w:lang w:val="en-US"/>
        </w:rPr>
        <w:t xml:space="preserve">1. </w:t>
      </w:r>
      <w:r w:rsidR="00257FC1" w:rsidRPr="00E952F1">
        <w:rPr>
          <w:rFonts w:ascii="Arial" w:hAnsi="Arial" w:cs="Arial"/>
          <w:sz w:val="20"/>
          <w:szCs w:val="20"/>
        </w:rPr>
        <w:t>Tài liệu lưu trữ điện tử được số hóa từ tài liệu lưu trữ nền giấy</w:t>
      </w:r>
    </w:p>
    <w:p w:rsidR="001B0812" w:rsidRPr="00E952F1" w:rsidRDefault="00E952F1" w:rsidP="00E952F1">
      <w:pPr>
        <w:pStyle w:val="Vnbnnidung0"/>
        <w:tabs>
          <w:tab w:val="left" w:pos="1096"/>
        </w:tabs>
        <w:spacing w:after="120" w:line="240" w:lineRule="auto"/>
        <w:ind w:firstLine="720"/>
        <w:jc w:val="both"/>
        <w:rPr>
          <w:rFonts w:ascii="Arial" w:hAnsi="Arial" w:cs="Arial"/>
          <w:sz w:val="20"/>
          <w:szCs w:val="20"/>
        </w:rPr>
      </w:pPr>
      <w:bookmarkStart w:id="56" w:name="bookmark55"/>
      <w:bookmarkEnd w:id="56"/>
      <w:r w:rsidRPr="00E952F1">
        <w:rPr>
          <w:rFonts w:ascii="Arial" w:hAnsi="Arial" w:cs="Arial"/>
          <w:sz w:val="20"/>
          <w:szCs w:val="20"/>
          <w:lang w:val="en-US"/>
        </w:rPr>
        <w:t xml:space="preserve">a) </w:t>
      </w:r>
      <w:r w:rsidR="00257FC1" w:rsidRPr="00E952F1">
        <w:rPr>
          <w:rFonts w:ascii="Arial" w:hAnsi="Arial" w:cs="Arial"/>
          <w:sz w:val="20"/>
          <w:szCs w:val="20"/>
        </w:rPr>
        <w:t xml:space="preserve">Định dạng </w:t>
      </w:r>
      <w:proofErr w:type="spellStart"/>
      <w:r w:rsidR="00257FC1" w:rsidRPr="00E952F1">
        <w:rPr>
          <w:rFonts w:ascii="Arial" w:hAnsi="Arial" w:cs="Arial"/>
          <w:sz w:val="20"/>
          <w:szCs w:val="20"/>
        </w:rPr>
        <w:t>Portable</w:t>
      </w:r>
      <w:proofErr w:type="spellEnd"/>
      <w:r w:rsidR="00257FC1" w:rsidRPr="00E952F1">
        <w:rPr>
          <w:rFonts w:ascii="Arial" w:hAnsi="Arial" w:cs="Arial"/>
          <w:sz w:val="20"/>
          <w:szCs w:val="20"/>
        </w:rPr>
        <w:t xml:space="preserve"> </w:t>
      </w:r>
      <w:proofErr w:type="spellStart"/>
      <w:r w:rsidR="00257FC1" w:rsidRPr="00E952F1">
        <w:rPr>
          <w:rFonts w:ascii="Arial" w:hAnsi="Arial" w:cs="Arial"/>
          <w:sz w:val="20"/>
          <w:szCs w:val="20"/>
        </w:rPr>
        <w:t>Document</w:t>
      </w:r>
      <w:proofErr w:type="spellEnd"/>
      <w:r w:rsidR="00257FC1" w:rsidRPr="00E952F1">
        <w:rPr>
          <w:rFonts w:ascii="Arial" w:hAnsi="Arial" w:cs="Arial"/>
          <w:sz w:val="20"/>
          <w:szCs w:val="20"/>
        </w:rPr>
        <w:t xml:space="preserve"> </w:t>
      </w:r>
      <w:proofErr w:type="spellStart"/>
      <w:r w:rsidRPr="00E952F1">
        <w:rPr>
          <w:rFonts w:ascii="Arial" w:hAnsi="Arial" w:cs="Arial"/>
          <w:sz w:val="20"/>
          <w:szCs w:val="20"/>
        </w:rPr>
        <w:t>Format</w:t>
      </w:r>
      <w:proofErr w:type="spellEnd"/>
      <w:r w:rsidRPr="00E952F1">
        <w:rPr>
          <w:rFonts w:ascii="Arial" w:hAnsi="Arial" w:cs="Arial"/>
          <w:sz w:val="20"/>
          <w:szCs w:val="20"/>
        </w:rPr>
        <w:t xml:space="preserve"> (.</w:t>
      </w:r>
      <w:proofErr w:type="spellStart"/>
      <w:r w:rsidRPr="00E952F1">
        <w:rPr>
          <w:rFonts w:ascii="Arial" w:hAnsi="Arial" w:cs="Arial"/>
          <w:sz w:val="20"/>
          <w:szCs w:val="20"/>
        </w:rPr>
        <w:t>pdf</w:t>
      </w:r>
      <w:proofErr w:type="spellEnd"/>
      <w:r w:rsidRPr="00E952F1">
        <w:rPr>
          <w:rFonts w:ascii="Arial" w:hAnsi="Arial" w:cs="Arial"/>
          <w:sz w:val="20"/>
          <w:szCs w:val="20"/>
        </w:rPr>
        <w:t>), phiên bản 1.4 trở</w:t>
      </w:r>
      <w:r w:rsidR="00257FC1" w:rsidRPr="00E952F1">
        <w:rPr>
          <w:rFonts w:ascii="Arial" w:hAnsi="Arial" w:cs="Arial"/>
          <w:sz w:val="20"/>
          <w:szCs w:val="20"/>
        </w:rPr>
        <w:t xml:space="preserve"> lên;</w:t>
      </w:r>
    </w:p>
    <w:p w:rsidR="001B0812" w:rsidRPr="00E952F1" w:rsidRDefault="00E952F1" w:rsidP="00E952F1">
      <w:pPr>
        <w:pStyle w:val="Vnbnnidung0"/>
        <w:tabs>
          <w:tab w:val="left" w:pos="1116"/>
        </w:tabs>
        <w:spacing w:after="120" w:line="240" w:lineRule="auto"/>
        <w:ind w:firstLine="720"/>
        <w:jc w:val="both"/>
        <w:rPr>
          <w:rFonts w:ascii="Arial" w:hAnsi="Arial" w:cs="Arial"/>
          <w:sz w:val="20"/>
          <w:szCs w:val="20"/>
        </w:rPr>
      </w:pPr>
      <w:bookmarkStart w:id="57" w:name="bookmark56"/>
      <w:bookmarkEnd w:id="57"/>
      <w:r w:rsidRPr="00E952F1">
        <w:rPr>
          <w:rFonts w:ascii="Arial" w:hAnsi="Arial" w:cs="Arial"/>
          <w:sz w:val="20"/>
          <w:szCs w:val="20"/>
          <w:lang w:val="en-US"/>
        </w:rPr>
        <w:t xml:space="preserve">b) </w:t>
      </w:r>
      <w:r w:rsidR="00257FC1" w:rsidRPr="00E952F1">
        <w:rPr>
          <w:rFonts w:ascii="Arial" w:hAnsi="Arial" w:cs="Arial"/>
          <w:sz w:val="20"/>
          <w:szCs w:val="20"/>
        </w:rPr>
        <w:t>Chế độ ảnh màu;</w:t>
      </w:r>
    </w:p>
    <w:p w:rsidR="001B0812" w:rsidRPr="00E952F1" w:rsidRDefault="00E952F1" w:rsidP="00E952F1">
      <w:pPr>
        <w:pStyle w:val="Vnbnnidung0"/>
        <w:tabs>
          <w:tab w:val="left" w:pos="1116"/>
        </w:tabs>
        <w:spacing w:after="120" w:line="240" w:lineRule="auto"/>
        <w:ind w:firstLine="720"/>
        <w:jc w:val="both"/>
        <w:rPr>
          <w:rFonts w:ascii="Arial" w:hAnsi="Arial" w:cs="Arial"/>
          <w:sz w:val="20"/>
          <w:szCs w:val="20"/>
        </w:rPr>
      </w:pPr>
      <w:bookmarkStart w:id="58" w:name="bookmark57"/>
      <w:bookmarkEnd w:id="58"/>
      <w:r w:rsidRPr="00E952F1">
        <w:rPr>
          <w:rFonts w:ascii="Arial" w:hAnsi="Arial" w:cs="Arial"/>
          <w:sz w:val="20"/>
          <w:szCs w:val="20"/>
          <w:lang w:val="en-US"/>
        </w:rPr>
        <w:t xml:space="preserve">c) </w:t>
      </w:r>
      <w:r w:rsidR="00257FC1" w:rsidRPr="00E952F1">
        <w:rPr>
          <w:rFonts w:ascii="Arial" w:hAnsi="Arial" w:cs="Arial"/>
          <w:sz w:val="20"/>
          <w:szCs w:val="20"/>
        </w:rPr>
        <w:t xml:space="preserve">Độ phân giải tối thiểu: 200 </w:t>
      </w:r>
      <w:proofErr w:type="spellStart"/>
      <w:r w:rsidR="00257FC1" w:rsidRPr="00E952F1">
        <w:rPr>
          <w:rFonts w:ascii="Arial" w:hAnsi="Arial" w:cs="Arial"/>
          <w:sz w:val="20"/>
          <w:szCs w:val="20"/>
        </w:rPr>
        <w:t>dpi</w:t>
      </w:r>
      <w:proofErr w:type="spellEnd"/>
      <w:r w:rsidR="00257FC1" w:rsidRPr="00E952F1">
        <w:rPr>
          <w:rFonts w:ascii="Arial" w:hAnsi="Arial" w:cs="Arial"/>
          <w:sz w:val="20"/>
          <w:szCs w:val="20"/>
        </w:rPr>
        <w:t>;</w:t>
      </w:r>
    </w:p>
    <w:p w:rsidR="001B0812" w:rsidRPr="00E952F1" w:rsidRDefault="00E952F1" w:rsidP="00E952F1">
      <w:pPr>
        <w:pStyle w:val="Vnbnnidung0"/>
        <w:tabs>
          <w:tab w:val="left" w:pos="1116"/>
        </w:tabs>
        <w:spacing w:after="120" w:line="240" w:lineRule="auto"/>
        <w:ind w:firstLine="720"/>
        <w:jc w:val="both"/>
        <w:rPr>
          <w:rFonts w:ascii="Arial" w:hAnsi="Arial" w:cs="Arial"/>
          <w:sz w:val="20"/>
          <w:szCs w:val="20"/>
        </w:rPr>
      </w:pPr>
      <w:bookmarkStart w:id="59" w:name="bookmark58"/>
      <w:bookmarkEnd w:id="59"/>
      <w:r w:rsidRPr="00E952F1">
        <w:rPr>
          <w:rFonts w:ascii="Arial" w:hAnsi="Arial" w:cs="Arial"/>
          <w:sz w:val="20"/>
          <w:szCs w:val="20"/>
          <w:lang w:val="en-US"/>
        </w:rPr>
        <w:t xml:space="preserve">d) </w:t>
      </w:r>
      <w:proofErr w:type="spellStart"/>
      <w:r w:rsidR="00257FC1" w:rsidRPr="00E952F1">
        <w:rPr>
          <w:rFonts w:ascii="Arial" w:hAnsi="Arial" w:cs="Arial"/>
          <w:sz w:val="20"/>
          <w:szCs w:val="20"/>
        </w:rPr>
        <w:t>Tỷ</w:t>
      </w:r>
      <w:proofErr w:type="spellEnd"/>
      <w:r w:rsidR="00257FC1" w:rsidRPr="00E952F1">
        <w:rPr>
          <w:rFonts w:ascii="Arial" w:hAnsi="Arial" w:cs="Arial"/>
          <w:sz w:val="20"/>
          <w:szCs w:val="20"/>
        </w:rPr>
        <w:t xml:space="preserve"> lệ số hóa: 100%;</w:t>
      </w:r>
    </w:p>
    <w:p w:rsidR="001B0812" w:rsidRPr="00E952F1" w:rsidRDefault="00257FC1" w:rsidP="00E952F1">
      <w:pPr>
        <w:pStyle w:val="Vnbnnidung0"/>
        <w:spacing w:after="120" w:line="240" w:lineRule="auto"/>
        <w:ind w:firstLine="720"/>
        <w:jc w:val="both"/>
        <w:rPr>
          <w:rFonts w:ascii="Arial" w:hAnsi="Arial" w:cs="Arial"/>
          <w:sz w:val="20"/>
          <w:szCs w:val="20"/>
        </w:rPr>
      </w:pPr>
      <w:r w:rsidRPr="00E952F1">
        <w:rPr>
          <w:rFonts w:ascii="Arial" w:hAnsi="Arial" w:cs="Arial"/>
          <w:sz w:val="20"/>
          <w:szCs w:val="20"/>
        </w:rPr>
        <w:t>đ) Hình thức chữ ký số của đơn vị quản l</w:t>
      </w:r>
      <w:r w:rsidR="00E952F1" w:rsidRPr="00E952F1">
        <w:rPr>
          <w:rFonts w:ascii="Arial" w:hAnsi="Arial" w:cs="Arial"/>
          <w:sz w:val="20"/>
          <w:szCs w:val="20"/>
          <w:lang w:val="en-US"/>
        </w:rPr>
        <w:t>ý</w:t>
      </w:r>
      <w:r w:rsidRPr="00E952F1">
        <w:rPr>
          <w:rFonts w:ascii="Arial" w:hAnsi="Arial" w:cs="Arial"/>
          <w:sz w:val="20"/>
          <w:szCs w:val="20"/>
        </w:rPr>
        <w:t xml:space="preserve"> tài liệu lưu trữ:</w:t>
      </w:r>
    </w:p>
    <w:p w:rsidR="001B0812" w:rsidRPr="00E952F1" w:rsidRDefault="00257FC1" w:rsidP="00E952F1">
      <w:pPr>
        <w:pStyle w:val="Vnbnnidung0"/>
        <w:spacing w:after="120" w:line="240" w:lineRule="auto"/>
        <w:ind w:firstLine="720"/>
        <w:jc w:val="both"/>
        <w:rPr>
          <w:rFonts w:ascii="Arial" w:hAnsi="Arial" w:cs="Arial"/>
          <w:sz w:val="20"/>
          <w:szCs w:val="20"/>
        </w:rPr>
      </w:pPr>
      <w:r w:rsidRPr="00E952F1">
        <w:rPr>
          <w:rFonts w:ascii="Arial" w:hAnsi="Arial" w:cs="Arial"/>
          <w:sz w:val="20"/>
          <w:szCs w:val="20"/>
        </w:rPr>
        <w:t>- Vị trí: góc trên, bên phải, trang đầu tài liệu;</w:t>
      </w:r>
    </w:p>
    <w:p w:rsidR="001B0812" w:rsidRPr="00E952F1" w:rsidRDefault="00E952F1" w:rsidP="00E952F1">
      <w:pPr>
        <w:pStyle w:val="Vnbnnidung0"/>
        <w:tabs>
          <w:tab w:val="left" w:pos="994"/>
        </w:tabs>
        <w:spacing w:after="120" w:line="240" w:lineRule="auto"/>
        <w:ind w:firstLine="720"/>
        <w:jc w:val="both"/>
        <w:rPr>
          <w:rFonts w:ascii="Arial" w:hAnsi="Arial" w:cs="Arial"/>
          <w:sz w:val="20"/>
          <w:szCs w:val="20"/>
        </w:rPr>
      </w:pPr>
      <w:bookmarkStart w:id="60" w:name="bookmark59"/>
      <w:bookmarkEnd w:id="60"/>
      <w:r w:rsidRPr="00E952F1">
        <w:rPr>
          <w:rFonts w:ascii="Arial" w:hAnsi="Arial" w:cs="Arial"/>
          <w:sz w:val="20"/>
          <w:szCs w:val="20"/>
          <w:lang w:val="en-US"/>
        </w:rPr>
        <w:t xml:space="preserve">- </w:t>
      </w:r>
      <w:r w:rsidR="00257FC1" w:rsidRPr="00E952F1">
        <w:rPr>
          <w:rFonts w:ascii="Arial" w:hAnsi="Arial" w:cs="Arial"/>
          <w:sz w:val="20"/>
          <w:szCs w:val="20"/>
        </w:rPr>
        <w:t xml:space="preserve">Hình ảnh: dấu của cơ quan, tổ chức, màu đỏ, kích thước bằng kích thước thực tế của dấu, định dạng </w:t>
      </w:r>
      <w:proofErr w:type="spellStart"/>
      <w:r w:rsidR="00257FC1" w:rsidRPr="00E952F1">
        <w:rPr>
          <w:rFonts w:ascii="Arial" w:hAnsi="Arial" w:cs="Arial"/>
          <w:sz w:val="20"/>
          <w:szCs w:val="20"/>
        </w:rPr>
        <w:t>Portable</w:t>
      </w:r>
      <w:proofErr w:type="spellEnd"/>
      <w:r w:rsidR="00257FC1" w:rsidRPr="00E952F1">
        <w:rPr>
          <w:rFonts w:ascii="Arial" w:hAnsi="Arial" w:cs="Arial"/>
          <w:sz w:val="20"/>
          <w:szCs w:val="20"/>
        </w:rPr>
        <w:t xml:space="preserve"> </w:t>
      </w:r>
      <w:proofErr w:type="spellStart"/>
      <w:r w:rsidR="00257FC1" w:rsidRPr="00E952F1">
        <w:rPr>
          <w:rFonts w:ascii="Arial" w:hAnsi="Arial" w:cs="Arial"/>
          <w:sz w:val="20"/>
          <w:szCs w:val="20"/>
        </w:rPr>
        <w:t>Network</w:t>
      </w:r>
      <w:proofErr w:type="spellEnd"/>
      <w:r w:rsidR="00257FC1" w:rsidRPr="00E952F1">
        <w:rPr>
          <w:rFonts w:ascii="Arial" w:hAnsi="Arial" w:cs="Arial"/>
          <w:sz w:val="20"/>
          <w:szCs w:val="20"/>
        </w:rPr>
        <w:t xml:space="preserve"> </w:t>
      </w:r>
      <w:proofErr w:type="spellStart"/>
      <w:r w:rsidR="00257FC1" w:rsidRPr="00E952F1">
        <w:rPr>
          <w:rFonts w:ascii="Arial" w:hAnsi="Arial" w:cs="Arial"/>
          <w:sz w:val="20"/>
          <w:szCs w:val="20"/>
        </w:rPr>
        <w:t>Graphics</w:t>
      </w:r>
      <w:proofErr w:type="spellEnd"/>
      <w:r w:rsidR="00257FC1" w:rsidRPr="00E952F1">
        <w:rPr>
          <w:rFonts w:ascii="Arial" w:hAnsi="Arial" w:cs="Arial"/>
          <w:sz w:val="20"/>
          <w:szCs w:val="20"/>
        </w:rPr>
        <w:t xml:space="preserve"> (.</w:t>
      </w:r>
      <w:proofErr w:type="spellStart"/>
      <w:r w:rsidR="00257FC1" w:rsidRPr="00E952F1">
        <w:rPr>
          <w:rFonts w:ascii="Arial" w:hAnsi="Arial" w:cs="Arial"/>
          <w:sz w:val="20"/>
          <w:szCs w:val="20"/>
        </w:rPr>
        <w:t>png</w:t>
      </w:r>
      <w:proofErr w:type="spellEnd"/>
      <w:r w:rsidR="00257FC1" w:rsidRPr="00E952F1">
        <w:rPr>
          <w:rFonts w:ascii="Arial" w:hAnsi="Arial" w:cs="Arial"/>
          <w:sz w:val="20"/>
          <w:szCs w:val="20"/>
        </w:rPr>
        <w:t>);</w:t>
      </w:r>
    </w:p>
    <w:p w:rsidR="001B0812" w:rsidRPr="00E952F1" w:rsidRDefault="00E952F1" w:rsidP="00E952F1">
      <w:pPr>
        <w:pStyle w:val="Vnbnnidung0"/>
        <w:tabs>
          <w:tab w:val="left" w:pos="994"/>
        </w:tabs>
        <w:spacing w:after="120" w:line="240" w:lineRule="auto"/>
        <w:ind w:firstLine="720"/>
        <w:jc w:val="both"/>
        <w:rPr>
          <w:rFonts w:ascii="Arial" w:hAnsi="Arial" w:cs="Arial"/>
          <w:sz w:val="20"/>
          <w:szCs w:val="20"/>
        </w:rPr>
      </w:pPr>
      <w:bookmarkStart w:id="61" w:name="bookmark60"/>
      <w:bookmarkEnd w:id="61"/>
      <w:r w:rsidRPr="00E952F1">
        <w:rPr>
          <w:rFonts w:ascii="Arial" w:hAnsi="Arial" w:cs="Arial"/>
          <w:sz w:val="20"/>
          <w:szCs w:val="20"/>
          <w:lang w:val="en-US"/>
        </w:rPr>
        <w:t xml:space="preserve">- </w:t>
      </w:r>
      <w:r w:rsidR="00257FC1" w:rsidRPr="00E952F1">
        <w:rPr>
          <w:rFonts w:ascii="Arial" w:hAnsi="Arial" w:cs="Arial"/>
          <w:sz w:val="20"/>
          <w:szCs w:val="20"/>
        </w:rPr>
        <w:t xml:space="preserve">Thông tin: tên cơ quan, tổ chức, thời gian ký (ngày, </w:t>
      </w:r>
      <w:r w:rsidR="000F7DC2" w:rsidRPr="00E952F1">
        <w:rPr>
          <w:rFonts w:ascii="Arial" w:hAnsi="Arial" w:cs="Arial"/>
          <w:sz w:val="20"/>
          <w:szCs w:val="20"/>
        </w:rPr>
        <w:t>tháng</w:t>
      </w:r>
      <w:r w:rsidR="00257FC1" w:rsidRPr="00E952F1">
        <w:rPr>
          <w:rFonts w:ascii="Arial" w:hAnsi="Arial" w:cs="Arial"/>
          <w:sz w:val="20"/>
          <w:szCs w:val="20"/>
        </w:rPr>
        <w:t>, năm; giờ, phút, giây; múi giờ Việt Nam theo Tiêu chuẩn ISO 8601).</w:t>
      </w:r>
    </w:p>
    <w:p w:rsidR="001B0812" w:rsidRPr="00E952F1" w:rsidRDefault="00E952F1" w:rsidP="00E952F1">
      <w:pPr>
        <w:pStyle w:val="Vnbnnidung0"/>
        <w:tabs>
          <w:tab w:val="left" w:pos="1123"/>
        </w:tabs>
        <w:spacing w:after="120" w:line="240" w:lineRule="auto"/>
        <w:ind w:firstLine="720"/>
        <w:jc w:val="both"/>
        <w:rPr>
          <w:rFonts w:ascii="Arial" w:hAnsi="Arial" w:cs="Arial"/>
          <w:sz w:val="20"/>
          <w:szCs w:val="20"/>
        </w:rPr>
      </w:pPr>
      <w:bookmarkStart w:id="62" w:name="bookmark61"/>
      <w:bookmarkEnd w:id="62"/>
      <w:r w:rsidRPr="00E952F1">
        <w:rPr>
          <w:rFonts w:ascii="Arial" w:hAnsi="Arial" w:cs="Arial"/>
          <w:sz w:val="20"/>
          <w:szCs w:val="20"/>
          <w:lang w:val="en-US"/>
        </w:rPr>
        <w:t xml:space="preserve">e) </w:t>
      </w:r>
      <w:r w:rsidR="00257FC1" w:rsidRPr="00E952F1">
        <w:rPr>
          <w:rFonts w:ascii="Arial" w:hAnsi="Arial" w:cs="Arial"/>
          <w:sz w:val="20"/>
          <w:szCs w:val="20"/>
        </w:rPr>
        <w:t>Tên file: là m</w:t>
      </w:r>
      <w:r w:rsidRPr="00E952F1">
        <w:rPr>
          <w:rFonts w:ascii="Arial" w:hAnsi="Arial" w:cs="Arial"/>
          <w:sz w:val="20"/>
          <w:szCs w:val="20"/>
          <w:lang w:val="en-US"/>
        </w:rPr>
        <w:t>ã</w:t>
      </w:r>
      <w:r w:rsidR="00257FC1" w:rsidRPr="00E952F1">
        <w:rPr>
          <w:rFonts w:ascii="Arial" w:hAnsi="Arial" w:cs="Arial"/>
          <w:sz w:val="20"/>
          <w:szCs w:val="20"/>
        </w:rPr>
        <w:t xml:space="preserve"> tà</w:t>
      </w:r>
      <w:r w:rsidRPr="00E952F1">
        <w:rPr>
          <w:rFonts w:ascii="Arial" w:hAnsi="Arial" w:cs="Arial"/>
          <w:sz w:val="20"/>
          <w:szCs w:val="20"/>
        </w:rPr>
        <w:t>i liệu được cấp bở</w:t>
      </w:r>
      <w:r w:rsidR="00257FC1" w:rsidRPr="00E952F1">
        <w:rPr>
          <w:rFonts w:ascii="Arial" w:hAnsi="Arial" w:cs="Arial"/>
          <w:sz w:val="20"/>
          <w:szCs w:val="20"/>
        </w:rPr>
        <w:t>i phần mềm.</w:t>
      </w:r>
    </w:p>
    <w:p w:rsidR="001B0812" w:rsidRPr="00E952F1" w:rsidRDefault="00257FC1" w:rsidP="00E952F1">
      <w:pPr>
        <w:pStyle w:val="Vnbnnidung0"/>
        <w:tabs>
          <w:tab w:val="left" w:pos="1110"/>
        </w:tabs>
        <w:spacing w:after="120" w:line="240" w:lineRule="auto"/>
        <w:ind w:firstLine="720"/>
        <w:jc w:val="both"/>
        <w:rPr>
          <w:rFonts w:ascii="Arial" w:hAnsi="Arial" w:cs="Arial"/>
          <w:sz w:val="20"/>
          <w:szCs w:val="20"/>
        </w:rPr>
      </w:pPr>
      <w:bookmarkStart w:id="63" w:name="bookmark62"/>
      <w:bookmarkEnd w:id="63"/>
      <w:r w:rsidRPr="00E952F1">
        <w:rPr>
          <w:rFonts w:ascii="Arial" w:hAnsi="Arial" w:cs="Arial"/>
          <w:sz w:val="20"/>
          <w:szCs w:val="20"/>
          <w:lang w:val="en-US"/>
        </w:rPr>
        <w:t xml:space="preserve">2. </w:t>
      </w:r>
      <w:r w:rsidRPr="00E952F1">
        <w:rPr>
          <w:rFonts w:ascii="Arial" w:hAnsi="Arial" w:cs="Arial"/>
          <w:sz w:val="20"/>
          <w:szCs w:val="20"/>
        </w:rPr>
        <w:t xml:space="preserve">Tài liệu </w:t>
      </w:r>
      <w:r w:rsidRPr="00E952F1">
        <w:rPr>
          <w:rFonts w:ascii="Arial" w:hAnsi="Arial" w:cs="Arial"/>
          <w:sz w:val="20"/>
          <w:szCs w:val="20"/>
          <w:lang w:val="en-US"/>
        </w:rPr>
        <w:t>ả</w:t>
      </w:r>
      <w:proofErr w:type="spellStart"/>
      <w:r w:rsidRPr="00E952F1">
        <w:rPr>
          <w:rFonts w:ascii="Arial" w:hAnsi="Arial" w:cs="Arial"/>
          <w:sz w:val="20"/>
          <w:szCs w:val="20"/>
        </w:rPr>
        <w:t>nh</w:t>
      </w:r>
      <w:proofErr w:type="spellEnd"/>
    </w:p>
    <w:p w:rsidR="001B0812" w:rsidRPr="00E952F1" w:rsidRDefault="00257FC1" w:rsidP="00E952F1">
      <w:pPr>
        <w:pStyle w:val="Vnbnnidung0"/>
        <w:tabs>
          <w:tab w:val="left" w:pos="1096"/>
        </w:tabs>
        <w:spacing w:after="120" w:line="240" w:lineRule="auto"/>
        <w:ind w:firstLine="720"/>
        <w:jc w:val="both"/>
        <w:rPr>
          <w:rFonts w:ascii="Arial" w:hAnsi="Arial" w:cs="Arial"/>
          <w:sz w:val="20"/>
          <w:szCs w:val="20"/>
        </w:rPr>
      </w:pPr>
      <w:bookmarkStart w:id="64" w:name="bookmark63"/>
      <w:bookmarkEnd w:id="64"/>
      <w:r w:rsidRPr="00E952F1">
        <w:rPr>
          <w:rFonts w:ascii="Arial" w:hAnsi="Arial" w:cs="Arial"/>
          <w:sz w:val="20"/>
          <w:szCs w:val="20"/>
          <w:lang w:val="en-US"/>
        </w:rPr>
        <w:t xml:space="preserve">a) </w:t>
      </w:r>
      <w:r w:rsidRPr="00E952F1">
        <w:rPr>
          <w:rFonts w:ascii="Arial" w:hAnsi="Arial" w:cs="Arial"/>
          <w:sz w:val="20"/>
          <w:szCs w:val="20"/>
        </w:rPr>
        <w:t>Định dạng: JPEG;</w:t>
      </w:r>
    </w:p>
    <w:p w:rsidR="001B0812" w:rsidRPr="00E952F1" w:rsidRDefault="00257FC1" w:rsidP="00E952F1">
      <w:pPr>
        <w:pStyle w:val="Vnbnnidung0"/>
        <w:tabs>
          <w:tab w:val="left" w:pos="1116"/>
        </w:tabs>
        <w:spacing w:after="120" w:line="240" w:lineRule="auto"/>
        <w:ind w:firstLine="720"/>
        <w:jc w:val="both"/>
        <w:rPr>
          <w:rFonts w:ascii="Arial" w:hAnsi="Arial" w:cs="Arial"/>
          <w:sz w:val="20"/>
          <w:szCs w:val="20"/>
        </w:rPr>
      </w:pPr>
      <w:bookmarkStart w:id="65" w:name="bookmark64"/>
      <w:bookmarkEnd w:id="65"/>
      <w:r w:rsidRPr="00E952F1">
        <w:rPr>
          <w:rFonts w:ascii="Arial" w:hAnsi="Arial" w:cs="Arial"/>
          <w:sz w:val="20"/>
          <w:szCs w:val="20"/>
          <w:lang w:val="en-US"/>
        </w:rPr>
        <w:t xml:space="preserve">b) </w:t>
      </w:r>
      <w:r w:rsidRPr="00E952F1">
        <w:rPr>
          <w:rFonts w:ascii="Arial" w:hAnsi="Arial" w:cs="Arial"/>
          <w:sz w:val="20"/>
          <w:szCs w:val="20"/>
        </w:rPr>
        <w:t>Độ phân giải tối thi</w:t>
      </w:r>
      <w:r w:rsidRPr="00E952F1">
        <w:rPr>
          <w:rFonts w:ascii="Arial" w:hAnsi="Arial" w:cs="Arial"/>
          <w:sz w:val="20"/>
          <w:szCs w:val="20"/>
          <w:lang w:val="en-US"/>
        </w:rPr>
        <w:t>ể</w:t>
      </w:r>
      <w:r w:rsidRPr="00E952F1">
        <w:rPr>
          <w:rFonts w:ascii="Arial" w:hAnsi="Arial" w:cs="Arial"/>
          <w:sz w:val="20"/>
          <w:szCs w:val="20"/>
        </w:rPr>
        <w:t xml:space="preserve">u: 200 </w:t>
      </w:r>
      <w:proofErr w:type="spellStart"/>
      <w:r w:rsidRPr="00E952F1">
        <w:rPr>
          <w:rFonts w:ascii="Arial" w:hAnsi="Arial" w:cs="Arial"/>
          <w:sz w:val="20"/>
          <w:szCs w:val="20"/>
        </w:rPr>
        <w:t>dpi</w:t>
      </w:r>
      <w:proofErr w:type="spellEnd"/>
      <w:r w:rsidRPr="00E952F1">
        <w:rPr>
          <w:rFonts w:ascii="Arial" w:hAnsi="Arial" w:cs="Arial"/>
          <w:sz w:val="20"/>
          <w:szCs w:val="20"/>
        </w:rPr>
        <w:t>.</w:t>
      </w:r>
    </w:p>
    <w:p w:rsidR="001B0812" w:rsidRPr="00E952F1" w:rsidRDefault="00257FC1" w:rsidP="00E952F1">
      <w:pPr>
        <w:pStyle w:val="Vnbnnidung0"/>
        <w:tabs>
          <w:tab w:val="left" w:pos="1090"/>
        </w:tabs>
        <w:spacing w:after="120" w:line="240" w:lineRule="auto"/>
        <w:ind w:firstLine="720"/>
        <w:jc w:val="both"/>
        <w:rPr>
          <w:rFonts w:ascii="Arial" w:hAnsi="Arial" w:cs="Arial"/>
          <w:sz w:val="20"/>
          <w:szCs w:val="20"/>
        </w:rPr>
      </w:pPr>
      <w:bookmarkStart w:id="66" w:name="bookmark65"/>
      <w:bookmarkEnd w:id="66"/>
      <w:r w:rsidRPr="00E952F1">
        <w:rPr>
          <w:rFonts w:ascii="Arial" w:hAnsi="Arial" w:cs="Arial"/>
          <w:sz w:val="20"/>
          <w:szCs w:val="20"/>
          <w:lang w:val="en-US"/>
        </w:rPr>
        <w:t xml:space="preserve">3. </w:t>
      </w:r>
      <w:r w:rsidRPr="00E952F1">
        <w:rPr>
          <w:rFonts w:ascii="Arial" w:hAnsi="Arial" w:cs="Arial"/>
          <w:sz w:val="20"/>
          <w:szCs w:val="20"/>
        </w:rPr>
        <w:t>Tài liệu phim ảnh</w:t>
      </w:r>
    </w:p>
    <w:p w:rsidR="001B0812" w:rsidRPr="00E952F1" w:rsidRDefault="00257FC1" w:rsidP="00E952F1">
      <w:pPr>
        <w:pStyle w:val="Vnbnnidung0"/>
        <w:tabs>
          <w:tab w:val="left" w:pos="1103"/>
        </w:tabs>
        <w:spacing w:after="120" w:line="240" w:lineRule="auto"/>
        <w:ind w:firstLine="720"/>
        <w:jc w:val="both"/>
        <w:rPr>
          <w:rFonts w:ascii="Arial" w:hAnsi="Arial" w:cs="Arial"/>
          <w:sz w:val="20"/>
          <w:szCs w:val="20"/>
        </w:rPr>
      </w:pPr>
      <w:bookmarkStart w:id="67" w:name="bookmark66"/>
      <w:bookmarkEnd w:id="67"/>
      <w:r w:rsidRPr="00E952F1">
        <w:rPr>
          <w:rFonts w:ascii="Arial" w:hAnsi="Arial" w:cs="Arial"/>
          <w:sz w:val="20"/>
          <w:szCs w:val="20"/>
          <w:lang w:val="en-US"/>
        </w:rPr>
        <w:t xml:space="preserve">a) </w:t>
      </w:r>
      <w:r w:rsidRPr="00E952F1">
        <w:rPr>
          <w:rFonts w:ascii="Arial" w:hAnsi="Arial" w:cs="Arial"/>
          <w:sz w:val="20"/>
          <w:szCs w:val="20"/>
        </w:rPr>
        <w:t>Định dạng: MPEG-4, .</w:t>
      </w:r>
      <w:proofErr w:type="spellStart"/>
      <w:r w:rsidRPr="00E952F1">
        <w:rPr>
          <w:rFonts w:ascii="Arial" w:hAnsi="Arial" w:cs="Arial"/>
          <w:sz w:val="20"/>
          <w:szCs w:val="20"/>
        </w:rPr>
        <w:t>avi</w:t>
      </w:r>
      <w:proofErr w:type="spellEnd"/>
      <w:r w:rsidRPr="00E952F1">
        <w:rPr>
          <w:rFonts w:ascii="Arial" w:hAnsi="Arial" w:cs="Arial"/>
          <w:sz w:val="20"/>
          <w:szCs w:val="20"/>
        </w:rPr>
        <w:t>, .</w:t>
      </w:r>
      <w:proofErr w:type="spellStart"/>
      <w:r w:rsidRPr="00E952F1">
        <w:rPr>
          <w:rFonts w:ascii="Arial" w:hAnsi="Arial" w:cs="Arial"/>
          <w:sz w:val="20"/>
          <w:szCs w:val="20"/>
        </w:rPr>
        <w:t>wmv</w:t>
      </w:r>
      <w:proofErr w:type="spellEnd"/>
      <w:r w:rsidRPr="00E952F1">
        <w:rPr>
          <w:rFonts w:ascii="Arial" w:hAnsi="Arial" w:cs="Arial"/>
          <w:sz w:val="20"/>
          <w:szCs w:val="20"/>
        </w:rPr>
        <w:t>;</w:t>
      </w:r>
    </w:p>
    <w:p w:rsidR="001B0812" w:rsidRPr="00E952F1" w:rsidRDefault="00257FC1" w:rsidP="00E952F1">
      <w:pPr>
        <w:pStyle w:val="Vnbnnidung0"/>
        <w:tabs>
          <w:tab w:val="left" w:pos="1129"/>
        </w:tabs>
        <w:spacing w:after="120" w:line="240" w:lineRule="auto"/>
        <w:ind w:firstLine="720"/>
        <w:jc w:val="both"/>
        <w:rPr>
          <w:rFonts w:ascii="Arial" w:hAnsi="Arial" w:cs="Arial"/>
          <w:sz w:val="20"/>
          <w:szCs w:val="20"/>
        </w:rPr>
      </w:pPr>
      <w:bookmarkStart w:id="68" w:name="bookmark67"/>
      <w:bookmarkEnd w:id="68"/>
      <w:r w:rsidRPr="00E952F1">
        <w:rPr>
          <w:rFonts w:ascii="Arial" w:hAnsi="Arial" w:cs="Arial"/>
          <w:sz w:val="20"/>
          <w:szCs w:val="20"/>
          <w:lang w:val="en-US"/>
        </w:rPr>
        <w:t xml:space="preserve">b) </w:t>
      </w:r>
      <w:proofErr w:type="spellStart"/>
      <w:r w:rsidRPr="00E952F1">
        <w:rPr>
          <w:rFonts w:ascii="Arial" w:hAnsi="Arial" w:cs="Arial"/>
          <w:sz w:val="20"/>
          <w:szCs w:val="20"/>
        </w:rPr>
        <w:t>Bit</w:t>
      </w:r>
      <w:proofErr w:type="spellEnd"/>
      <w:r w:rsidRPr="00E952F1">
        <w:rPr>
          <w:rFonts w:ascii="Arial" w:hAnsi="Arial" w:cs="Arial"/>
          <w:sz w:val="20"/>
          <w:szCs w:val="20"/>
        </w:rPr>
        <w:t xml:space="preserve"> </w:t>
      </w:r>
      <w:proofErr w:type="spellStart"/>
      <w:r w:rsidRPr="00E952F1">
        <w:rPr>
          <w:rFonts w:ascii="Arial" w:hAnsi="Arial" w:cs="Arial"/>
          <w:sz w:val="20"/>
          <w:szCs w:val="20"/>
        </w:rPr>
        <w:t>rate</w:t>
      </w:r>
      <w:proofErr w:type="spellEnd"/>
      <w:r w:rsidRPr="00E952F1">
        <w:rPr>
          <w:rFonts w:ascii="Arial" w:hAnsi="Arial" w:cs="Arial"/>
          <w:sz w:val="20"/>
          <w:szCs w:val="20"/>
        </w:rPr>
        <w:t xml:space="preserve"> tối thiểu: 1500 </w:t>
      </w:r>
      <w:proofErr w:type="spellStart"/>
      <w:r w:rsidRPr="00E952F1">
        <w:rPr>
          <w:rFonts w:ascii="Arial" w:hAnsi="Arial" w:cs="Arial"/>
          <w:sz w:val="20"/>
          <w:szCs w:val="20"/>
        </w:rPr>
        <w:t>kbps</w:t>
      </w:r>
      <w:proofErr w:type="spellEnd"/>
      <w:r w:rsidRPr="00E952F1">
        <w:rPr>
          <w:rFonts w:ascii="Arial" w:hAnsi="Arial" w:cs="Arial"/>
          <w:sz w:val="20"/>
          <w:szCs w:val="20"/>
        </w:rPr>
        <w:t>.</w:t>
      </w:r>
    </w:p>
    <w:p w:rsidR="001B0812" w:rsidRPr="00E952F1" w:rsidRDefault="00257FC1" w:rsidP="00E952F1">
      <w:pPr>
        <w:pStyle w:val="Vnbnnidung0"/>
        <w:tabs>
          <w:tab w:val="left" w:pos="1096"/>
        </w:tabs>
        <w:spacing w:after="120" w:line="240" w:lineRule="auto"/>
        <w:ind w:firstLine="720"/>
        <w:jc w:val="both"/>
        <w:rPr>
          <w:rFonts w:ascii="Arial" w:hAnsi="Arial" w:cs="Arial"/>
          <w:sz w:val="20"/>
          <w:szCs w:val="20"/>
        </w:rPr>
      </w:pPr>
      <w:bookmarkStart w:id="69" w:name="bookmark68"/>
      <w:bookmarkEnd w:id="69"/>
      <w:r w:rsidRPr="00E952F1">
        <w:rPr>
          <w:rFonts w:ascii="Arial" w:hAnsi="Arial" w:cs="Arial"/>
          <w:sz w:val="20"/>
          <w:szCs w:val="20"/>
          <w:lang w:val="en-US"/>
        </w:rPr>
        <w:t xml:space="preserve">4. </w:t>
      </w:r>
      <w:r w:rsidRPr="00E952F1">
        <w:rPr>
          <w:rFonts w:ascii="Arial" w:hAnsi="Arial" w:cs="Arial"/>
          <w:sz w:val="20"/>
          <w:szCs w:val="20"/>
        </w:rPr>
        <w:t>Tài liệu âm thanh</w:t>
      </w:r>
    </w:p>
    <w:p w:rsidR="001B0812" w:rsidRPr="00E952F1" w:rsidRDefault="00257FC1" w:rsidP="00E952F1">
      <w:pPr>
        <w:pStyle w:val="Vnbnnidung0"/>
        <w:tabs>
          <w:tab w:val="left" w:pos="1090"/>
        </w:tabs>
        <w:spacing w:after="120" w:line="240" w:lineRule="auto"/>
        <w:ind w:firstLine="720"/>
        <w:jc w:val="both"/>
        <w:rPr>
          <w:rFonts w:ascii="Arial" w:hAnsi="Arial" w:cs="Arial"/>
          <w:sz w:val="20"/>
          <w:szCs w:val="20"/>
        </w:rPr>
      </w:pPr>
      <w:bookmarkStart w:id="70" w:name="bookmark69"/>
      <w:bookmarkEnd w:id="70"/>
      <w:r w:rsidRPr="00E952F1">
        <w:rPr>
          <w:rFonts w:ascii="Arial" w:hAnsi="Arial" w:cs="Arial"/>
          <w:sz w:val="20"/>
          <w:szCs w:val="20"/>
          <w:lang w:val="en-US"/>
        </w:rPr>
        <w:t xml:space="preserve">a) </w:t>
      </w:r>
      <w:r w:rsidRPr="00E952F1">
        <w:rPr>
          <w:rFonts w:ascii="Arial" w:hAnsi="Arial" w:cs="Arial"/>
          <w:sz w:val="20"/>
          <w:szCs w:val="20"/>
        </w:rPr>
        <w:t>Định dạng: MP3, .</w:t>
      </w:r>
      <w:proofErr w:type="spellStart"/>
      <w:r w:rsidRPr="00E952F1">
        <w:rPr>
          <w:rFonts w:ascii="Arial" w:hAnsi="Arial" w:cs="Arial"/>
          <w:sz w:val="20"/>
          <w:szCs w:val="20"/>
        </w:rPr>
        <w:t>wma</w:t>
      </w:r>
      <w:proofErr w:type="spellEnd"/>
      <w:r w:rsidRPr="00E952F1">
        <w:rPr>
          <w:rFonts w:ascii="Arial" w:hAnsi="Arial" w:cs="Arial"/>
          <w:sz w:val="20"/>
          <w:szCs w:val="20"/>
        </w:rPr>
        <w:t>;</w:t>
      </w:r>
    </w:p>
    <w:p w:rsidR="001B0812" w:rsidRPr="00E952F1" w:rsidRDefault="00257FC1" w:rsidP="00E952F1">
      <w:pPr>
        <w:pStyle w:val="Vnbnnidung0"/>
        <w:tabs>
          <w:tab w:val="left" w:pos="1116"/>
        </w:tabs>
        <w:spacing w:after="120" w:line="240" w:lineRule="auto"/>
        <w:ind w:firstLine="720"/>
        <w:jc w:val="both"/>
        <w:rPr>
          <w:rFonts w:ascii="Arial" w:hAnsi="Arial" w:cs="Arial"/>
          <w:sz w:val="20"/>
          <w:szCs w:val="20"/>
        </w:rPr>
      </w:pPr>
      <w:bookmarkStart w:id="71" w:name="bookmark70"/>
      <w:bookmarkEnd w:id="71"/>
      <w:r w:rsidRPr="00E952F1">
        <w:rPr>
          <w:rFonts w:ascii="Arial" w:hAnsi="Arial" w:cs="Arial"/>
          <w:sz w:val="20"/>
          <w:szCs w:val="20"/>
          <w:lang w:val="en-US"/>
        </w:rPr>
        <w:t xml:space="preserve">b) </w:t>
      </w:r>
      <w:proofErr w:type="spellStart"/>
      <w:r w:rsidRPr="00E952F1">
        <w:rPr>
          <w:rFonts w:ascii="Arial" w:hAnsi="Arial" w:cs="Arial"/>
          <w:sz w:val="20"/>
          <w:szCs w:val="20"/>
        </w:rPr>
        <w:t>Bit</w:t>
      </w:r>
      <w:proofErr w:type="spellEnd"/>
      <w:r w:rsidRPr="00E952F1">
        <w:rPr>
          <w:rFonts w:ascii="Arial" w:hAnsi="Arial" w:cs="Arial"/>
          <w:sz w:val="20"/>
          <w:szCs w:val="20"/>
        </w:rPr>
        <w:t xml:space="preserve"> </w:t>
      </w:r>
      <w:proofErr w:type="spellStart"/>
      <w:r w:rsidRPr="00E952F1">
        <w:rPr>
          <w:rFonts w:ascii="Arial" w:hAnsi="Arial" w:cs="Arial"/>
          <w:sz w:val="20"/>
          <w:szCs w:val="20"/>
        </w:rPr>
        <w:t>rate</w:t>
      </w:r>
      <w:proofErr w:type="spellEnd"/>
      <w:r w:rsidRPr="00E952F1">
        <w:rPr>
          <w:rFonts w:ascii="Arial" w:hAnsi="Arial" w:cs="Arial"/>
          <w:sz w:val="20"/>
          <w:szCs w:val="20"/>
        </w:rPr>
        <w:t xml:space="preserve"> tối thiểu: 128</w:t>
      </w:r>
      <w:r w:rsidRPr="00E952F1">
        <w:rPr>
          <w:rFonts w:ascii="Arial" w:hAnsi="Arial" w:cs="Arial"/>
          <w:sz w:val="20"/>
          <w:szCs w:val="20"/>
          <w:lang w:val="en-US"/>
        </w:rPr>
        <w:t xml:space="preserve"> </w:t>
      </w:r>
      <w:proofErr w:type="spellStart"/>
      <w:r w:rsidRPr="00E952F1">
        <w:rPr>
          <w:rFonts w:ascii="Arial" w:hAnsi="Arial" w:cs="Arial"/>
          <w:sz w:val="20"/>
          <w:szCs w:val="20"/>
        </w:rPr>
        <w:t>kbps</w:t>
      </w:r>
      <w:proofErr w:type="spellEnd"/>
      <w:r w:rsidRPr="00E952F1">
        <w:rPr>
          <w:rFonts w:ascii="Arial" w:hAnsi="Arial" w:cs="Arial"/>
          <w:sz w:val="20"/>
          <w:szCs w:val="20"/>
        </w:rPr>
        <w:t>.</w:t>
      </w:r>
    </w:p>
    <w:p w:rsidR="001B0812" w:rsidRPr="00E952F1" w:rsidRDefault="00E952F1" w:rsidP="00E952F1">
      <w:pPr>
        <w:pStyle w:val="Vnbnnidung0"/>
        <w:spacing w:after="120" w:line="240" w:lineRule="auto"/>
        <w:ind w:firstLine="720"/>
        <w:jc w:val="both"/>
        <w:rPr>
          <w:rFonts w:ascii="Arial" w:hAnsi="Arial" w:cs="Arial"/>
          <w:sz w:val="20"/>
          <w:szCs w:val="20"/>
        </w:rPr>
      </w:pPr>
      <w:r>
        <w:rPr>
          <w:rFonts w:ascii="Arial" w:hAnsi="Arial" w:cs="Arial"/>
          <w:b/>
          <w:bCs/>
          <w:sz w:val="20"/>
          <w:szCs w:val="20"/>
        </w:rPr>
        <w:t>Điều 10. Quy trình số</w:t>
      </w:r>
      <w:r w:rsidR="00257FC1" w:rsidRPr="00E952F1">
        <w:rPr>
          <w:rFonts w:ascii="Arial" w:hAnsi="Arial" w:cs="Arial"/>
          <w:b/>
          <w:bCs/>
          <w:sz w:val="20"/>
          <w:szCs w:val="20"/>
        </w:rPr>
        <w:t xml:space="preserve"> hóa</w:t>
      </w:r>
    </w:p>
    <w:p w:rsidR="001B0812" w:rsidRPr="00E952F1" w:rsidRDefault="00257FC1" w:rsidP="00E952F1">
      <w:pPr>
        <w:pStyle w:val="Vnbnnidung0"/>
        <w:tabs>
          <w:tab w:val="left" w:pos="1103"/>
        </w:tabs>
        <w:spacing w:after="120" w:line="240" w:lineRule="auto"/>
        <w:ind w:firstLine="720"/>
        <w:jc w:val="both"/>
        <w:rPr>
          <w:rFonts w:ascii="Arial" w:hAnsi="Arial" w:cs="Arial"/>
          <w:sz w:val="20"/>
          <w:szCs w:val="20"/>
        </w:rPr>
      </w:pPr>
      <w:bookmarkStart w:id="72" w:name="bookmark71"/>
      <w:bookmarkEnd w:id="72"/>
      <w:r w:rsidRPr="00E952F1">
        <w:rPr>
          <w:rFonts w:ascii="Arial" w:hAnsi="Arial" w:cs="Arial"/>
          <w:sz w:val="20"/>
          <w:szCs w:val="20"/>
          <w:lang w:val="en-US"/>
        </w:rPr>
        <w:t xml:space="preserve">1. </w:t>
      </w:r>
      <w:r w:rsidRPr="00E952F1">
        <w:rPr>
          <w:rFonts w:ascii="Arial" w:hAnsi="Arial" w:cs="Arial"/>
          <w:sz w:val="20"/>
          <w:szCs w:val="20"/>
        </w:rPr>
        <w:t>Tài liệu số hóa và cập nhật vào phần mềm phải đảm bảo khả năng khai thác, tìm kiếm theo các thông tin quản lý tài liệu (các trường thông tin như: tên tài liệu, loại tài liệu, cơ quan ban hành...), theo nội dung tài liệu.</w:t>
      </w:r>
    </w:p>
    <w:p w:rsidR="001B0812" w:rsidRPr="00E952F1" w:rsidRDefault="00257FC1" w:rsidP="00E952F1">
      <w:pPr>
        <w:pStyle w:val="Vnbnnidung0"/>
        <w:tabs>
          <w:tab w:val="left" w:pos="1110"/>
        </w:tabs>
        <w:spacing w:after="120" w:line="240" w:lineRule="auto"/>
        <w:ind w:firstLine="720"/>
        <w:jc w:val="both"/>
        <w:rPr>
          <w:rFonts w:ascii="Arial" w:hAnsi="Arial" w:cs="Arial"/>
          <w:sz w:val="20"/>
          <w:szCs w:val="20"/>
        </w:rPr>
      </w:pPr>
      <w:bookmarkStart w:id="73" w:name="bookmark72"/>
      <w:bookmarkEnd w:id="73"/>
      <w:r w:rsidRPr="00E952F1">
        <w:rPr>
          <w:rFonts w:ascii="Arial" w:hAnsi="Arial" w:cs="Arial"/>
          <w:sz w:val="20"/>
          <w:szCs w:val="20"/>
          <w:lang w:val="en-US"/>
        </w:rPr>
        <w:t xml:space="preserve">2. </w:t>
      </w:r>
      <w:r w:rsidRPr="00E952F1">
        <w:rPr>
          <w:rFonts w:ascii="Arial" w:hAnsi="Arial" w:cs="Arial"/>
          <w:sz w:val="20"/>
          <w:szCs w:val="20"/>
        </w:rPr>
        <w:t>Quy trình số hóa hồ sơ kiểm toán</w:t>
      </w:r>
    </w:p>
    <w:p w:rsidR="001B0812" w:rsidRPr="00E952F1" w:rsidRDefault="00257FC1" w:rsidP="00E952F1">
      <w:pPr>
        <w:pStyle w:val="Vnbnnidung0"/>
        <w:tabs>
          <w:tab w:val="left" w:pos="1123"/>
        </w:tabs>
        <w:spacing w:after="120" w:line="240" w:lineRule="auto"/>
        <w:ind w:firstLine="720"/>
        <w:jc w:val="both"/>
        <w:rPr>
          <w:rFonts w:ascii="Arial" w:hAnsi="Arial" w:cs="Arial"/>
          <w:sz w:val="20"/>
          <w:szCs w:val="20"/>
        </w:rPr>
      </w:pPr>
      <w:bookmarkStart w:id="74" w:name="bookmark73"/>
      <w:bookmarkEnd w:id="74"/>
      <w:r w:rsidRPr="00E952F1">
        <w:rPr>
          <w:rFonts w:ascii="Arial" w:hAnsi="Arial" w:cs="Arial"/>
          <w:sz w:val="20"/>
          <w:szCs w:val="20"/>
          <w:lang w:val="en-US"/>
        </w:rPr>
        <w:t xml:space="preserve">a) </w:t>
      </w:r>
      <w:r w:rsidRPr="00E952F1">
        <w:rPr>
          <w:rFonts w:ascii="Arial" w:hAnsi="Arial" w:cs="Arial"/>
          <w:sz w:val="20"/>
          <w:szCs w:val="20"/>
        </w:rPr>
        <w:t>Phân công nhiệm vụ và phân quyền thực hiện số hóa: Thủ trưởng đơn vị tổ chức phân công số hóa tới từng hồ sơ kiểm toán. Việc phân quyền thực hiện theo quy định tại Điều 7 Quy chế này.</w:t>
      </w:r>
    </w:p>
    <w:p w:rsidR="001B0812" w:rsidRPr="00E952F1" w:rsidRDefault="00257FC1" w:rsidP="00E952F1">
      <w:pPr>
        <w:pStyle w:val="Vnbnnidung0"/>
        <w:tabs>
          <w:tab w:val="left" w:pos="1129"/>
        </w:tabs>
        <w:spacing w:after="120" w:line="240" w:lineRule="auto"/>
        <w:ind w:firstLine="720"/>
        <w:jc w:val="both"/>
        <w:rPr>
          <w:rFonts w:ascii="Arial" w:hAnsi="Arial" w:cs="Arial"/>
          <w:sz w:val="20"/>
          <w:szCs w:val="20"/>
        </w:rPr>
      </w:pPr>
      <w:bookmarkStart w:id="75" w:name="bookmark74"/>
      <w:bookmarkEnd w:id="75"/>
      <w:r w:rsidRPr="00E952F1">
        <w:rPr>
          <w:rFonts w:ascii="Arial" w:hAnsi="Arial" w:cs="Arial"/>
          <w:sz w:val="20"/>
          <w:szCs w:val="20"/>
          <w:lang w:val="en-US"/>
        </w:rPr>
        <w:t xml:space="preserve">b) </w:t>
      </w:r>
      <w:r w:rsidRPr="00E952F1">
        <w:rPr>
          <w:rFonts w:ascii="Arial" w:hAnsi="Arial" w:cs="Arial"/>
          <w:sz w:val="20"/>
          <w:szCs w:val="20"/>
        </w:rPr>
        <w:t xml:space="preserve">Thu thập, đánh giá, phân loại: trước khi số hóa, hồ sơ kiểm toán phải được thu thập, đánh giá, phân loại và lập thành hồ sơ đầy đủ theo quy định tại Quyết định số 11/2023/QĐ-KTNN. Đối với các tài liệu điện tử, thực hiện đánh giá, phân loại, chọn tài liệu </w:t>
      </w:r>
      <w:r w:rsidR="000F7DC2" w:rsidRPr="00E952F1">
        <w:rPr>
          <w:rFonts w:ascii="Arial" w:hAnsi="Arial" w:cs="Arial"/>
          <w:sz w:val="20"/>
          <w:szCs w:val="20"/>
        </w:rPr>
        <w:t>điện tử</w:t>
      </w:r>
      <w:r w:rsidRPr="00E952F1">
        <w:rPr>
          <w:rFonts w:ascii="Arial" w:hAnsi="Arial" w:cs="Arial"/>
          <w:sz w:val="20"/>
          <w:szCs w:val="20"/>
        </w:rPr>
        <w:t xml:space="preserve"> từ các nguồn vào hồ sơ tương ứng được thiết lập trên phần mềm.</w:t>
      </w:r>
    </w:p>
    <w:p w:rsidR="001B0812" w:rsidRPr="00E952F1" w:rsidRDefault="00257FC1" w:rsidP="00E952F1">
      <w:pPr>
        <w:pStyle w:val="Vnbnnidung0"/>
        <w:tabs>
          <w:tab w:val="left" w:pos="1149"/>
        </w:tabs>
        <w:spacing w:after="120" w:line="240" w:lineRule="auto"/>
        <w:ind w:firstLine="720"/>
        <w:jc w:val="both"/>
        <w:rPr>
          <w:rFonts w:ascii="Arial" w:hAnsi="Arial" w:cs="Arial"/>
          <w:sz w:val="20"/>
          <w:szCs w:val="20"/>
        </w:rPr>
      </w:pPr>
      <w:bookmarkStart w:id="76" w:name="bookmark75"/>
      <w:bookmarkEnd w:id="76"/>
      <w:r w:rsidRPr="00E952F1">
        <w:rPr>
          <w:rFonts w:ascii="Arial" w:hAnsi="Arial" w:cs="Arial"/>
          <w:sz w:val="20"/>
          <w:szCs w:val="20"/>
          <w:lang w:val="en-US"/>
        </w:rPr>
        <w:t xml:space="preserve">c) </w:t>
      </w:r>
      <w:r w:rsidRPr="00E952F1">
        <w:rPr>
          <w:rFonts w:ascii="Arial" w:hAnsi="Arial" w:cs="Arial"/>
          <w:sz w:val="20"/>
          <w:szCs w:val="20"/>
        </w:rPr>
        <w:t>Tạo và đánh mã tài liệu: các tài liệu phải được đánh mã theo quy định tại khoản 3 Điều 8 Quy chế này. Đối với các tài liệu điện tử, thực hiện đánh m</w:t>
      </w:r>
      <w:r w:rsidRPr="00E952F1">
        <w:rPr>
          <w:rFonts w:ascii="Arial" w:hAnsi="Arial" w:cs="Arial"/>
          <w:sz w:val="20"/>
          <w:szCs w:val="20"/>
          <w:lang w:val="en-US"/>
        </w:rPr>
        <w:t>ã</w:t>
      </w:r>
      <w:r w:rsidRPr="00E952F1">
        <w:rPr>
          <w:rFonts w:ascii="Arial" w:hAnsi="Arial" w:cs="Arial"/>
          <w:sz w:val="20"/>
          <w:szCs w:val="20"/>
        </w:rPr>
        <w:t xml:space="preserve"> tài liệu vào tập tin từ phần mềm để </w:t>
      </w:r>
      <w:r w:rsidR="00550405" w:rsidRPr="00E952F1">
        <w:rPr>
          <w:rFonts w:ascii="Arial" w:hAnsi="Arial" w:cs="Arial"/>
          <w:sz w:val="20"/>
          <w:szCs w:val="20"/>
        </w:rPr>
        <w:t>đảm bảo</w:t>
      </w:r>
      <w:r w:rsidRPr="00E952F1">
        <w:rPr>
          <w:rFonts w:ascii="Arial" w:hAnsi="Arial" w:cs="Arial"/>
          <w:sz w:val="20"/>
          <w:szCs w:val="20"/>
        </w:rPr>
        <w:t xml:space="preserve"> quản lý thống nhất.</w:t>
      </w:r>
    </w:p>
    <w:p w:rsidR="001B0812" w:rsidRPr="00E952F1" w:rsidRDefault="00257FC1" w:rsidP="00E952F1">
      <w:pPr>
        <w:pStyle w:val="Vnbnnidung0"/>
        <w:tabs>
          <w:tab w:val="left" w:pos="1143"/>
        </w:tabs>
        <w:spacing w:after="120" w:line="240" w:lineRule="auto"/>
        <w:ind w:firstLine="720"/>
        <w:jc w:val="both"/>
        <w:rPr>
          <w:rFonts w:ascii="Arial" w:hAnsi="Arial" w:cs="Arial"/>
          <w:sz w:val="20"/>
          <w:szCs w:val="20"/>
        </w:rPr>
      </w:pPr>
      <w:bookmarkStart w:id="77" w:name="bookmark76"/>
      <w:bookmarkEnd w:id="77"/>
      <w:r w:rsidRPr="00E952F1">
        <w:rPr>
          <w:rFonts w:ascii="Arial" w:hAnsi="Arial" w:cs="Arial"/>
          <w:sz w:val="20"/>
          <w:szCs w:val="20"/>
          <w:lang w:val="en-US"/>
        </w:rPr>
        <w:t xml:space="preserve">d) </w:t>
      </w:r>
      <w:r w:rsidRPr="00E952F1">
        <w:rPr>
          <w:rFonts w:ascii="Arial" w:hAnsi="Arial" w:cs="Arial"/>
          <w:sz w:val="20"/>
          <w:szCs w:val="20"/>
        </w:rPr>
        <w:t xml:space="preserve">Quét tài liệu: tài liệu được quét bằng thiết bị </w:t>
      </w:r>
      <w:proofErr w:type="spellStart"/>
      <w:r w:rsidRPr="00E952F1">
        <w:rPr>
          <w:rFonts w:ascii="Arial" w:hAnsi="Arial" w:cs="Arial"/>
          <w:sz w:val="20"/>
          <w:szCs w:val="20"/>
        </w:rPr>
        <w:t>scan</w:t>
      </w:r>
      <w:proofErr w:type="spellEnd"/>
      <w:r w:rsidRPr="00E952F1">
        <w:rPr>
          <w:rFonts w:ascii="Arial" w:hAnsi="Arial" w:cs="Arial"/>
          <w:sz w:val="20"/>
          <w:szCs w:val="20"/>
        </w:rPr>
        <w:t xml:space="preserve"> đảm bảo đáp ứng yêu cầu về tiêu chuẩn của tài liệu điện tử quy định tại khoản 1 Điều 9 </w:t>
      </w:r>
      <w:r w:rsidR="000F7DC2" w:rsidRPr="00E952F1">
        <w:rPr>
          <w:rFonts w:ascii="Arial" w:hAnsi="Arial" w:cs="Arial"/>
          <w:sz w:val="20"/>
          <w:szCs w:val="20"/>
        </w:rPr>
        <w:t>của</w:t>
      </w:r>
      <w:r w:rsidRPr="00E952F1">
        <w:rPr>
          <w:rFonts w:ascii="Arial" w:hAnsi="Arial" w:cs="Arial"/>
          <w:sz w:val="20"/>
          <w:szCs w:val="20"/>
        </w:rPr>
        <w:t xml:space="preserve"> Quy chế này. Đối với tài liệu điện tử không cần thực hiện bước này.</w:t>
      </w:r>
    </w:p>
    <w:p w:rsidR="001B0812" w:rsidRPr="00E952F1" w:rsidRDefault="00257FC1" w:rsidP="00E952F1">
      <w:pPr>
        <w:pStyle w:val="Vnbnnidung0"/>
        <w:spacing w:after="120" w:line="240" w:lineRule="auto"/>
        <w:ind w:firstLine="720"/>
        <w:jc w:val="both"/>
        <w:rPr>
          <w:rFonts w:ascii="Arial" w:hAnsi="Arial" w:cs="Arial"/>
          <w:sz w:val="20"/>
          <w:szCs w:val="20"/>
        </w:rPr>
      </w:pPr>
      <w:r w:rsidRPr="00E952F1">
        <w:rPr>
          <w:rFonts w:ascii="Arial" w:hAnsi="Arial" w:cs="Arial"/>
          <w:sz w:val="20"/>
          <w:szCs w:val="20"/>
        </w:rPr>
        <w:t>đ) Nhập các trường thông tin: nhập, kiểm tra các trường thông tin cần quản lý được thiết lập trên phần mềm cho hồ sơ và tài liệu.</w:t>
      </w:r>
    </w:p>
    <w:p w:rsidR="001B0812" w:rsidRPr="00E952F1" w:rsidRDefault="00257FC1" w:rsidP="00E952F1">
      <w:pPr>
        <w:pStyle w:val="Vnbnnidung0"/>
        <w:tabs>
          <w:tab w:val="left" w:pos="429"/>
        </w:tabs>
        <w:spacing w:after="120" w:line="240" w:lineRule="auto"/>
        <w:ind w:firstLine="720"/>
        <w:jc w:val="both"/>
        <w:rPr>
          <w:rFonts w:ascii="Arial" w:hAnsi="Arial" w:cs="Arial"/>
          <w:sz w:val="20"/>
          <w:szCs w:val="20"/>
        </w:rPr>
      </w:pPr>
      <w:bookmarkStart w:id="78" w:name="bookmark77"/>
      <w:bookmarkEnd w:id="78"/>
      <w:r w:rsidRPr="00E952F1">
        <w:rPr>
          <w:rFonts w:ascii="Arial" w:hAnsi="Arial" w:cs="Arial"/>
          <w:sz w:val="20"/>
          <w:szCs w:val="20"/>
          <w:lang w:val="en-US"/>
        </w:rPr>
        <w:lastRenderedPageBreak/>
        <w:t xml:space="preserve">e) </w:t>
      </w:r>
      <w:r w:rsidRPr="00E952F1">
        <w:rPr>
          <w:rFonts w:ascii="Arial" w:hAnsi="Arial" w:cs="Arial"/>
          <w:sz w:val="20"/>
          <w:szCs w:val="20"/>
        </w:rPr>
        <w:t xml:space="preserve">Chuyển </w:t>
      </w:r>
      <w:r w:rsidR="00550405" w:rsidRPr="00E952F1">
        <w:rPr>
          <w:rFonts w:ascii="Arial" w:hAnsi="Arial" w:cs="Arial"/>
          <w:sz w:val="20"/>
          <w:szCs w:val="20"/>
        </w:rPr>
        <w:t>đổi</w:t>
      </w:r>
      <w:r w:rsidRPr="00E952F1">
        <w:rPr>
          <w:rFonts w:ascii="Arial" w:hAnsi="Arial" w:cs="Arial"/>
          <w:sz w:val="20"/>
          <w:szCs w:val="20"/>
        </w:rPr>
        <w:t xml:space="preserve"> dữ liệu: chuyển đổi, nhận dạng dữ liệu từ dạng </w:t>
      </w:r>
      <w:proofErr w:type="spellStart"/>
      <w:r w:rsidRPr="00E952F1">
        <w:rPr>
          <w:rFonts w:ascii="Arial" w:hAnsi="Arial" w:cs="Arial"/>
          <w:sz w:val="20"/>
          <w:szCs w:val="20"/>
        </w:rPr>
        <w:t>file</w:t>
      </w:r>
      <w:proofErr w:type="spellEnd"/>
      <w:r w:rsidRPr="00E952F1">
        <w:rPr>
          <w:rFonts w:ascii="Arial" w:hAnsi="Arial" w:cs="Arial"/>
          <w:sz w:val="20"/>
          <w:szCs w:val="20"/>
        </w:rPr>
        <w:t xml:space="preserve"> văn bản </w:t>
      </w:r>
      <w:bookmarkStart w:id="79" w:name="bookmark78"/>
      <w:r w:rsidRPr="00E952F1">
        <w:rPr>
          <w:rFonts w:ascii="Arial" w:hAnsi="Arial" w:cs="Arial"/>
          <w:sz w:val="20"/>
          <w:szCs w:val="20"/>
        </w:rPr>
        <w:t>đ</w:t>
      </w:r>
      <w:bookmarkEnd w:id="79"/>
      <w:r w:rsidRPr="00E952F1">
        <w:rPr>
          <w:rFonts w:ascii="Arial" w:hAnsi="Arial" w:cs="Arial"/>
          <w:sz w:val="20"/>
          <w:szCs w:val="20"/>
        </w:rPr>
        <w:t xml:space="preserve">ịnh dạng ảnh sang dạng </w:t>
      </w:r>
      <w:proofErr w:type="spellStart"/>
      <w:r w:rsidRPr="00E952F1">
        <w:rPr>
          <w:rFonts w:ascii="Arial" w:hAnsi="Arial" w:cs="Arial"/>
          <w:sz w:val="20"/>
          <w:szCs w:val="20"/>
        </w:rPr>
        <w:t>file</w:t>
      </w:r>
      <w:proofErr w:type="spellEnd"/>
      <w:r w:rsidRPr="00E952F1">
        <w:rPr>
          <w:rFonts w:ascii="Arial" w:hAnsi="Arial" w:cs="Arial"/>
          <w:sz w:val="20"/>
          <w:szCs w:val="20"/>
        </w:rPr>
        <w:t xml:space="preserve"> văn bản (qua công cụ nhận dạng) phục vụ việc tìm kiếm thông tin trong tài liệu.</w:t>
      </w:r>
    </w:p>
    <w:p w:rsidR="001B0812" w:rsidRPr="00E952F1" w:rsidRDefault="00257FC1" w:rsidP="00E952F1">
      <w:pPr>
        <w:pStyle w:val="Vnbnnidung0"/>
        <w:tabs>
          <w:tab w:val="left" w:pos="1136"/>
        </w:tabs>
        <w:spacing w:after="120" w:line="240" w:lineRule="auto"/>
        <w:ind w:firstLine="720"/>
        <w:jc w:val="both"/>
        <w:rPr>
          <w:rFonts w:ascii="Arial" w:hAnsi="Arial" w:cs="Arial"/>
          <w:sz w:val="20"/>
          <w:szCs w:val="20"/>
        </w:rPr>
      </w:pPr>
      <w:bookmarkStart w:id="80" w:name="bookmark79"/>
      <w:bookmarkEnd w:id="80"/>
      <w:r w:rsidRPr="00E952F1">
        <w:rPr>
          <w:rFonts w:ascii="Arial" w:hAnsi="Arial" w:cs="Arial"/>
          <w:sz w:val="20"/>
          <w:szCs w:val="20"/>
          <w:lang w:val="en-US"/>
        </w:rPr>
        <w:t xml:space="preserve">g) </w:t>
      </w:r>
      <w:r w:rsidRPr="00E952F1">
        <w:rPr>
          <w:rFonts w:ascii="Arial" w:hAnsi="Arial" w:cs="Arial"/>
          <w:sz w:val="20"/>
          <w:szCs w:val="20"/>
        </w:rPr>
        <w:t>Kiểm tra dữ liệu: kiểm tra tài liệu được số hóa trên phần mềm đảm bảo đầy đủ, chính xác theo danh mục hồ sơ kiểm toán,</w:t>
      </w:r>
    </w:p>
    <w:p w:rsidR="001B0812" w:rsidRPr="00E952F1" w:rsidRDefault="00257FC1" w:rsidP="00E952F1">
      <w:pPr>
        <w:pStyle w:val="Vnbnnidung0"/>
        <w:tabs>
          <w:tab w:val="left" w:pos="1143"/>
        </w:tabs>
        <w:spacing w:after="120" w:line="240" w:lineRule="auto"/>
        <w:ind w:firstLine="720"/>
        <w:jc w:val="both"/>
        <w:rPr>
          <w:rFonts w:ascii="Arial" w:hAnsi="Arial" w:cs="Arial"/>
          <w:sz w:val="20"/>
          <w:szCs w:val="20"/>
        </w:rPr>
      </w:pPr>
      <w:bookmarkStart w:id="81" w:name="bookmark80"/>
      <w:bookmarkEnd w:id="81"/>
      <w:r w:rsidRPr="00E952F1">
        <w:rPr>
          <w:rFonts w:ascii="Arial" w:hAnsi="Arial" w:cs="Arial"/>
          <w:sz w:val="20"/>
          <w:szCs w:val="20"/>
          <w:lang w:val="en-US"/>
        </w:rPr>
        <w:t xml:space="preserve">h) </w:t>
      </w:r>
      <w:r w:rsidRPr="00E952F1">
        <w:rPr>
          <w:rFonts w:ascii="Arial" w:hAnsi="Arial" w:cs="Arial"/>
          <w:sz w:val="20"/>
          <w:szCs w:val="20"/>
        </w:rPr>
        <w:t>Kết thúc số hóa: chuyển hồ sơ sang trạng thái hoàn thành số hóa để đưa vào khai thác, sử dụng.</w:t>
      </w:r>
    </w:p>
    <w:p w:rsidR="001B0812" w:rsidRPr="00E952F1" w:rsidRDefault="00257FC1" w:rsidP="00E952F1">
      <w:pPr>
        <w:pStyle w:val="Vnbnnidung0"/>
        <w:tabs>
          <w:tab w:val="left" w:pos="1130"/>
        </w:tabs>
        <w:spacing w:after="120" w:line="240" w:lineRule="auto"/>
        <w:ind w:firstLine="720"/>
        <w:jc w:val="both"/>
        <w:rPr>
          <w:rFonts w:ascii="Arial" w:hAnsi="Arial" w:cs="Arial"/>
          <w:sz w:val="20"/>
          <w:szCs w:val="20"/>
        </w:rPr>
      </w:pPr>
      <w:bookmarkStart w:id="82" w:name="bookmark81"/>
      <w:bookmarkEnd w:id="82"/>
      <w:r w:rsidRPr="00E952F1">
        <w:rPr>
          <w:rFonts w:ascii="Arial" w:hAnsi="Arial" w:cs="Arial"/>
          <w:sz w:val="20"/>
          <w:szCs w:val="20"/>
          <w:lang w:val="en-US"/>
        </w:rPr>
        <w:t xml:space="preserve">3. </w:t>
      </w:r>
      <w:r w:rsidRPr="00E952F1">
        <w:rPr>
          <w:rFonts w:ascii="Arial" w:hAnsi="Arial" w:cs="Arial"/>
          <w:sz w:val="20"/>
          <w:szCs w:val="20"/>
        </w:rPr>
        <w:t>Quy trình số hóa Báo cáo kiểm toán</w:t>
      </w:r>
    </w:p>
    <w:p w:rsidR="001B0812" w:rsidRPr="00E952F1" w:rsidRDefault="00257FC1" w:rsidP="00E952F1">
      <w:pPr>
        <w:pStyle w:val="Vnbnnidung0"/>
        <w:spacing w:after="120" w:line="240" w:lineRule="auto"/>
        <w:ind w:firstLine="720"/>
        <w:jc w:val="both"/>
        <w:rPr>
          <w:rFonts w:ascii="Arial" w:hAnsi="Arial" w:cs="Arial"/>
          <w:sz w:val="20"/>
          <w:szCs w:val="20"/>
        </w:rPr>
      </w:pPr>
      <w:r w:rsidRPr="00E952F1">
        <w:rPr>
          <w:rFonts w:ascii="Arial" w:hAnsi="Arial" w:cs="Arial"/>
          <w:sz w:val="20"/>
          <w:szCs w:val="20"/>
        </w:rPr>
        <w:t xml:space="preserve">Việc số hóa Báo cáo </w:t>
      </w:r>
      <w:r w:rsidR="000F7DC2" w:rsidRPr="00E952F1">
        <w:rPr>
          <w:rFonts w:ascii="Arial" w:hAnsi="Arial" w:cs="Arial"/>
          <w:sz w:val="20"/>
          <w:szCs w:val="20"/>
        </w:rPr>
        <w:t>kiểm toán</w:t>
      </w:r>
      <w:r w:rsidRPr="00E952F1">
        <w:rPr>
          <w:rFonts w:ascii="Arial" w:hAnsi="Arial" w:cs="Arial"/>
          <w:sz w:val="20"/>
          <w:szCs w:val="20"/>
        </w:rPr>
        <w:t xml:space="preserve"> được thực hiện theo các bước quy định tại điểm a, c, d, đ, e, g khoản 2 của Điều này.</w:t>
      </w:r>
    </w:p>
    <w:p w:rsidR="001B0812" w:rsidRPr="00E952F1" w:rsidRDefault="00257FC1" w:rsidP="00E952F1">
      <w:pPr>
        <w:pStyle w:val="Vnbnnidung0"/>
        <w:spacing w:after="120" w:line="240" w:lineRule="auto"/>
        <w:ind w:firstLine="720"/>
        <w:jc w:val="both"/>
        <w:rPr>
          <w:rFonts w:ascii="Arial" w:hAnsi="Arial" w:cs="Arial"/>
          <w:sz w:val="20"/>
          <w:szCs w:val="20"/>
        </w:rPr>
      </w:pPr>
      <w:r w:rsidRPr="00E952F1">
        <w:rPr>
          <w:rFonts w:ascii="Arial" w:hAnsi="Arial" w:cs="Arial"/>
          <w:b/>
          <w:bCs/>
          <w:sz w:val="20"/>
          <w:szCs w:val="20"/>
        </w:rPr>
        <w:t>Điều 11. Hồ sơ kiểm toán có tài liệu chứa bí mật nhà nước</w:t>
      </w:r>
    </w:p>
    <w:p w:rsidR="001B0812" w:rsidRPr="00E952F1" w:rsidRDefault="00257FC1" w:rsidP="00E952F1">
      <w:pPr>
        <w:pStyle w:val="Vnbnnidung0"/>
        <w:tabs>
          <w:tab w:val="left" w:pos="1103"/>
        </w:tabs>
        <w:spacing w:after="120" w:line="240" w:lineRule="auto"/>
        <w:ind w:firstLine="720"/>
        <w:jc w:val="both"/>
        <w:rPr>
          <w:rFonts w:ascii="Arial" w:hAnsi="Arial" w:cs="Arial"/>
          <w:sz w:val="20"/>
          <w:szCs w:val="20"/>
        </w:rPr>
      </w:pPr>
      <w:bookmarkStart w:id="83" w:name="bookmark82"/>
      <w:bookmarkEnd w:id="83"/>
      <w:r w:rsidRPr="00E952F1">
        <w:rPr>
          <w:rFonts w:ascii="Arial" w:hAnsi="Arial" w:cs="Arial"/>
          <w:sz w:val="20"/>
          <w:szCs w:val="20"/>
          <w:lang w:val="en-US"/>
        </w:rPr>
        <w:t xml:space="preserve">1. </w:t>
      </w:r>
      <w:r w:rsidRPr="00E952F1">
        <w:rPr>
          <w:rFonts w:ascii="Arial" w:hAnsi="Arial" w:cs="Arial"/>
          <w:sz w:val="20"/>
          <w:szCs w:val="20"/>
        </w:rPr>
        <w:t>Thực hiện thiết lập đầy đủ danh mục hồ sơ kiểm toán điện tử trên phần mềm theo quy định tại khoản 1 Điều 8 của Quy chế này.</w:t>
      </w:r>
    </w:p>
    <w:p w:rsidR="001B0812" w:rsidRPr="00E952F1" w:rsidRDefault="00257FC1" w:rsidP="00E952F1">
      <w:pPr>
        <w:pStyle w:val="Vnbnnidung0"/>
        <w:tabs>
          <w:tab w:val="left" w:pos="1103"/>
        </w:tabs>
        <w:spacing w:after="120" w:line="240" w:lineRule="auto"/>
        <w:ind w:firstLine="720"/>
        <w:jc w:val="both"/>
        <w:rPr>
          <w:rFonts w:ascii="Arial" w:hAnsi="Arial" w:cs="Arial"/>
          <w:sz w:val="20"/>
          <w:szCs w:val="20"/>
        </w:rPr>
      </w:pPr>
      <w:bookmarkStart w:id="84" w:name="bookmark83"/>
      <w:bookmarkEnd w:id="84"/>
      <w:r w:rsidRPr="00E952F1">
        <w:rPr>
          <w:rFonts w:ascii="Arial" w:hAnsi="Arial" w:cs="Arial"/>
          <w:sz w:val="20"/>
          <w:szCs w:val="20"/>
          <w:lang w:val="en-US"/>
        </w:rPr>
        <w:t xml:space="preserve">2. </w:t>
      </w:r>
      <w:r w:rsidRPr="00E952F1">
        <w:rPr>
          <w:rFonts w:ascii="Arial" w:hAnsi="Arial" w:cs="Arial"/>
          <w:sz w:val="20"/>
          <w:szCs w:val="20"/>
        </w:rPr>
        <w:t xml:space="preserve">Chỉ thực hiện nhập các trường thông tin cần quản lý của tài liệu quy định tại điểm đ khoản 2 Điều 10 của Quy chế này và không thực hiện quét và đính kèm </w:t>
      </w:r>
      <w:proofErr w:type="spellStart"/>
      <w:r w:rsidRPr="00E952F1">
        <w:rPr>
          <w:rFonts w:ascii="Arial" w:hAnsi="Arial" w:cs="Arial"/>
          <w:sz w:val="20"/>
          <w:szCs w:val="20"/>
        </w:rPr>
        <w:t>file</w:t>
      </w:r>
      <w:proofErr w:type="spellEnd"/>
      <w:r w:rsidRPr="00E952F1">
        <w:rPr>
          <w:rFonts w:ascii="Arial" w:hAnsi="Arial" w:cs="Arial"/>
          <w:sz w:val="20"/>
          <w:szCs w:val="20"/>
        </w:rPr>
        <w:t xml:space="preserve"> tài liệu trên phần mềm.</w:t>
      </w:r>
    </w:p>
    <w:p w:rsidR="001B0812" w:rsidRPr="00E952F1" w:rsidRDefault="00257FC1" w:rsidP="00E952F1">
      <w:pPr>
        <w:pStyle w:val="Vnbnnidung0"/>
        <w:spacing w:after="120" w:line="240" w:lineRule="auto"/>
        <w:ind w:firstLine="720"/>
        <w:jc w:val="both"/>
        <w:rPr>
          <w:rFonts w:ascii="Arial" w:hAnsi="Arial" w:cs="Arial"/>
          <w:sz w:val="20"/>
          <w:szCs w:val="20"/>
        </w:rPr>
      </w:pPr>
      <w:r w:rsidRPr="00E952F1">
        <w:rPr>
          <w:rFonts w:ascii="Arial" w:hAnsi="Arial" w:cs="Arial"/>
          <w:b/>
          <w:bCs/>
          <w:sz w:val="20"/>
          <w:szCs w:val="20"/>
        </w:rPr>
        <w:t>Điều 12. Trách nhiệm số hóa hồ sơ kiểm toán</w:t>
      </w:r>
    </w:p>
    <w:p w:rsidR="001B0812" w:rsidRPr="00E952F1" w:rsidRDefault="00257FC1" w:rsidP="00E952F1">
      <w:pPr>
        <w:pStyle w:val="Vnbnnidung0"/>
        <w:tabs>
          <w:tab w:val="left" w:pos="1110"/>
        </w:tabs>
        <w:spacing w:after="120" w:line="240" w:lineRule="auto"/>
        <w:ind w:firstLine="720"/>
        <w:jc w:val="both"/>
        <w:rPr>
          <w:rFonts w:ascii="Arial" w:hAnsi="Arial" w:cs="Arial"/>
          <w:sz w:val="20"/>
          <w:szCs w:val="20"/>
        </w:rPr>
      </w:pPr>
      <w:bookmarkStart w:id="85" w:name="bookmark84"/>
      <w:bookmarkEnd w:id="85"/>
      <w:r w:rsidRPr="00E952F1">
        <w:rPr>
          <w:rFonts w:ascii="Arial" w:hAnsi="Arial" w:cs="Arial"/>
          <w:sz w:val="20"/>
          <w:szCs w:val="20"/>
          <w:lang w:val="en-US"/>
        </w:rPr>
        <w:t xml:space="preserve">1. </w:t>
      </w:r>
      <w:r w:rsidRPr="00E952F1">
        <w:rPr>
          <w:rFonts w:ascii="Arial" w:hAnsi="Arial" w:cs="Arial"/>
          <w:sz w:val="20"/>
          <w:szCs w:val="20"/>
        </w:rPr>
        <w:t>Hồ sơ kiểm toán chung của Đoàn kiểm toán, Hồ sơ kiểm toán chi tiết của Tổ kiểm toán, Hồ sơ kiểm soát chất lượng của Kiểm toán trưởng, Hồ sơ kiểm tra thực hiện kết luận, kiến nghị kiểm toán:</w:t>
      </w:r>
    </w:p>
    <w:p w:rsidR="001B0812" w:rsidRPr="00E952F1" w:rsidRDefault="00257FC1" w:rsidP="00E952F1">
      <w:pPr>
        <w:pStyle w:val="Vnbnnidung0"/>
        <w:tabs>
          <w:tab w:val="left" w:pos="1116"/>
        </w:tabs>
        <w:spacing w:after="120" w:line="240" w:lineRule="auto"/>
        <w:ind w:firstLine="720"/>
        <w:jc w:val="both"/>
        <w:rPr>
          <w:rFonts w:ascii="Arial" w:hAnsi="Arial" w:cs="Arial"/>
          <w:sz w:val="20"/>
          <w:szCs w:val="20"/>
        </w:rPr>
      </w:pPr>
      <w:bookmarkStart w:id="86" w:name="bookmark85"/>
      <w:bookmarkEnd w:id="86"/>
      <w:r w:rsidRPr="00E952F1">
        <w:rPr>
          <w:rFonts w:ascii="Arial" w:hAnsi="Arial" w:cs="Arial"/>
          <w:sz w:val="20"/>
          <w:szCs w:val="20"/>
          <w:lang w:val="en-US"/>
        </w:rPr>
        <w:t xml:space="preserve">a) </w:t>
      </w:r>
      <w:r w:rsidRPr="00E952F1">
        <w:rPr>
          <w:rFonts w:ascii="Arial" w:hAnsi="Arial" w:cs="Arial"/>
          <w:sz w:val="20"/>
          <w:szCs w:val="20"/>
        </w:rPr>
        <w:t xml:space="preserve">Trong thời hạn 30 ngày kể từ ngày phát hành Báo cáo </w:t>
      </w:r>
      <w:r w:rsidR="000F7DC2" w:rsidRPr="00E952F1">
        <w:rPr>
          <w:rFonts w:ascii="Arial" w:hAnsi="Arial" w:cs="Arial"/>
          <w:sz w:val="20"/>
          <w:szCs w:val="20"/>
        </w:rPr>
        <w:t>kiểm toán</w:t>
      </w:r>
      <w:r w:rsidRPr="00E952F1">
        <w:rPr>
          <w:rFonts w:ascii="Arial" w:hAnsi="Arial" w:cs="Arial"/>
          <w:sz w:val="20"/>
          <w:szCs w:val="20"/>
        </w:rPr>
        <w:t>, đơn vị chủ trì cuộc kiểm toán có trách nhiệm số hóa Báo cáo kiểm toán trên phần mềm.</w:t>
      </w:r>
    </w:p>
    <w:p w:rsidR="001B0812" w:rsidRPr="00E952F1" w:rsidRDefault="00257FC1" w:rsidP="00E952F1">
      <w:pPr>
        <w:pStyle w:val="Vnbnnidung0"/>
        <w:tabs>
          <w:tab w:val="left" w:pos="1136"/>
        </w:tabs>
        <w:spacing w:after="120" w:line="240" w:lineRule="auto"/>
        <w:ind w:firstLine="720"/>
        <w:jc w:val="both"/>
        <w:rPr>
          <w:rFonts w:ascii="Arial" w:hAnsi="Arial" w:cs="Arial"/>
          <w:sz w:val="20"/>
          <w:szCs w:val="20"/>
        </w:rPr>
      </w:pPr>
      <w:bookmarkStart w:id="87" w:name="bookmark86"/>
      <w:bookmarkEnd w:id="87"/>
      <w:r w:rsidRPr="00E952F1">
        <w:rPr>
          <w:rFonts w:ascii="Arial" w:hAnsi="Arial" w:cs="Arial"/>
          <w:sz w:val="20"/>
          <w:szCs w:val="20"/>
          <w:lang w:val="en-US"/>
        </w:rPr>
        <w:t xml:space="preserve">b) </w:t>
      </w:r>
      <w:r w:rsidRPr="00E952F1">
        <w:rPr>
          <w:rFonts w:ascii="Arial" w:hAnsi="Arial" w:cs="Arial"/>
          <w:sz w:val="20"/>
          <w:szCs w:val="20"/>
        </w:rPr>
        <w:t xml:space="preserve">Chậm nhất 60 ngày kể từ ngày phát hành Báo cáo </w:t>
      </w:r>
      <w:r w:rsidR="000F7DC2" w:rsidRPr="00E952F1">
        <w:rPr>
          <w:rFonts w:ascii="Arial" w:hAnsi="Arial" w:cs="Arial"/>
          <w:sz w:val="20"/>
          <w:szCs w:val="20"/>
        </w:rPr>
        <w:t>kiểm toán</w:t>
      </w:r>
      <w:r w:rsidRPr="00E952F1">
        <w:rPr>
          <w:rFonts w:ascii="Arial" w:hAnsi="Arial" w:cs="Arial"/>
          <w:sz w:val="20"/>
          <w:szCs w:val="20"/>
        </w:rPr>
        <w:t xml:space="preserve">, đơn vị chủ trì cuộc </w:t>
      </w:r>
      <w:r w:rsidR="000F7DC2" w:rsidRPr="00E952F1">
        <w:rPr>
          <w:rFonts w:ascii="Arial" w:hAnsi="Arial" w:cs="Arial"/>
          <w:sz w:val="20"/>
          <w:szCs w:val="20"/>
        </w:rPr>
        <w:t>kiểm toán</w:t>
      </w:r>
      <w:r w:rsidRPr="00E952F1">
        <w:rPr>
          <w:rFonts w:ascii="Arial" w:hAnsi="Arial" w:cs="Arial"/>
          <w:sz w:val="20"/>
          <w:szCs w:val="20"/>
        </w:rPr>
        <w:t xml:space="preserve"> có trách nhiệm hoàn thành tạo lập hồ sơ kiểm toán điện tử và số hóa hồ sơ kiểm toán trên phần mềm theo quy định.</w:t>
      </w:r>
    </w:p>
    <w:p w:rsidR="001B0812" w:rsidRPr="00E952F1" w:rsidRDefault="00257FC1" w:rsidP="00E952F1">
      <w:pPr>
        <w:pStyle w:val="Vnbnnidung0"/>
        <w:tabs>
          <w:tab w:val="left" w:pos="1149"/>
        </w:tabs>
        <w:spacing w:after="120" w:line="240" w:lineRule="auto"/>
        <w:ind w:firstLine="720"/>
        <w:jc w:val="both"/>
        <w:rPr>
          <w:rFonts w:ascii="Arial" w:hAnsi="Arial" w:cs="Arial"/>
          <w:sz w:val="20"/>
          <w:szCs w:val="20"/>
        </w:rPr>
      </w:pPr>
      <w:bookmarkStart w:id="88" w:name="bookmark87"/>
      <w:bookmarkEnd w:id="88"/>
      <w:r w:rsidRPr="00E952F1">
        <w:rPr>
          <w:rFonts w:ascii="Arial" w:hAnsi="Arial" w:cs="Arial"/>
          <w:sz w:val="20"/>
          <w:szCs w:val="20"/>
          <w:lang w:val="en-US"/>
        </w:rPr>
        <w:t xml:space="preserve">c) </w:t>
      </w:r>
      <w:r w:rsidRPr="00E952F1">
        <w:rPr>
          <w:rFonts w:ascii="Arial" w:hAnsi="Arial" w:cs="Arial"/>
          <w:sz w:val="20"/>
          <w:szCs w:val="20"/>
        </w:rPr>
        <w:t xml:space="preserve">Chậm nhất 60 ngày kể từ ngày phát hành Báo cáo kiểm tra thực hiện kết luận, kiến nghị kiểm toán hoặc Báo cáo kết quả thực hiện kết luận, kiến nghị kiểm toán gửi </w:t>
      </w:r>
      <w:r w:rsidR="00550405" w:rsidRPr="00E952F1">
        <w:rPr>
          <w:rFonts w:ascii="Arial" w:hAnsi="Arial" w:cs="Arial"/>
          <w:sz w:val="20"/>
          <w:szCs w:val="20"/>
        </w:rPr>
        <w:t>Tổng</w:t>
      </w:r>
      <w:r w:rsidRPr="00E952F1">
        <w:rPr>
          <w:rFonts w:ascii="Arial" w:hAnsi="Arial" w:cs="Arial"/>
          <w:sz w:val="20"/>
          <w:szCs w:val="20"/>
        </w:rPr>
        <w:t xml:space="preserve"> Kiểm toán nhà nước, đơn vị chủ trì việc theo dõi, kiểm tra việc thực hiện kết luận, kiến nghị kiểm toán có trách nhiệm hoàn thành tạo lập và số hóa hồ sơ kiểm tra thực hiện kết luận, kiến nghị kiểm toán trên phần mềm theo quy định.</w:t>
      </w:r>
    </w:p>
    <w:p w:rsidR="001B0812" w:rsidRPr="00E952F1" w:rsidRDefault="00257FC1" w:rsidP="00E952F1">
      <w:pPr>
        <w:pStyle w:val="Vnbnnidung0"/>
        <w:tabs>
          <w:tab w:val="left" w:pos="1110"/>
        </w:tabs>
        <w:spacing w:after="120" w:line="240" w:lineRule="auto"/>
        <w:ind w:firstLine="720"/>
        <w:jc w:val="both"/>
        <w:rPr>
          <w:rFonts w:ascii="Arial" w:hAnsi="Arial" w:cs="Arial"/>
          <w:sz w:val="20"/>
          <w:szCs w:val="20"/>
        </w:rPr>
      </w:pPr>
      <w:bookmarkStart w:id="89" w:name="bookmark88"/>
      <w:bookmarkEnd w:id="89"/>
      <w:r w:rsidRPr="00E952F1">
        <w:rPr>
          <w:rFonts w:ascii="Arial" w:hAnsi="Arial" w:cs="Arial"/>
          <w:sz w:val="20"/>
          <w:szCs w:val="20"/>
          <w:lang w:val="en-US"/>
        </w:rPr>
        <w:t xml:space="preserve">2. </w:t>
      </w:r>
      <w:r w:rsidRPr="00E952F1">
        <w:rPr>
          <w:rFonts w:ascii="Arial" w:hAnsi="Arial" w:cs="Arial"/>
          <w:sz w:val="20"/>
          <w:szCs w:val="20"/>
        </w:rPr>
        <w:t xml:space="preserve">Hồ sơ giải quyết khiếu nại, kiến nghị và khởi kiện trong hoạt động kiểm toán nhà nước: chậm nhất 60 ngày kể từ ngày phát hành </w:t>
      </w:r>
      <w:proofErr w:type="spellStart"/>
      <w:r w:rsidRPr="00E952F1">
        <w:rPr>
          <w:rFonts w:ascii="Arial" w:hAnsi="Arial" w:cs="Arial"/>
          <w:sz w:val="20"/>
          <w:szCs w:val="20"/>
        </w:rPr>
        <w:t>hành</w:t>
      </w:r>
      <w:proofErr w:type="spellEnd"/>
      <w:r w:rsidRPr="00E952F1">
        <w:rPr>
          <w:rFonts w:ascii="Arial" w:hAnsi="Arial" w:cs="Arial"/>
          <w:sz w:val="20"/>
          <w:szCs w:val="20"/>
        </w:rPr>
        <w:t xml:space="preserve"> Công văn trả lời kiến nghị về kết quả và hành vi kiểm toán hoặc Quyết định giải quyết khiếu nại của Kiểm toán nhà nước, đơn vị chủ trì cuộc kiểm toán có trách nhiệm hoàn thành tạo lập và số hóa hồ sơ giải q</w:t>
      </w:r>
      <w:r w:rsidR="00CB0E43">
        <w:rPr>
          <w:rFonts w:ascii="Arial" w:hAnsi="Arial" w:cs="Arial"/>
          <w:sz w:val="20"/>
          <w:szCs w:val="20"/>
        </w:rPr>
        <w:t>uyết khiếu nại, kiến nghị và khở</w:t>
      </w:r>
      <w:r w:rsidRPr="00E952F1">
        <w:rPr>
          <w:rFonts w:ascii="Arial" w:hAnsi="Arial" w:cs="Arial"/>
          <w:sz w:val="20"/>
          <w:szCs w:val="20"/>
        </w:rPr>
        <w:t xml:space="preserve">i kiện trong hoạt động </w:t>
      </w:r>
      <w:r w:rsidR="000F7DC2" w:rsidRPr="00E952F1">
        <w:rPr>
          <w:rFonts w:ascii="Arial" w:hAnsi="Arial" w:cs="Arial"/>
          <w:sz w:val="20"/>
          <w:szCs w:val="20"/>
        </w:rPr>
        <w:t>kiểm toán</w:t>
      </w:r>
      <w:r w:rsidRPr="00E952F1">
        <w:rPr>
          <w:rFonts w:ascii="Arial" w:hAnsi="Arial" w:cs="Arial"/>
          <w:sz w:val="20"/>
          <w:szCs w:val="20"/>
        </w:rPr>
        <w:t xml:space="preserve"> nhà nước trên phần mềm theo quy định.</w:t>
      </w:r>
    </w:p>
    <w:p w:rsidR="001B0812" w:rsidRPr="00E952F1" w:rsidRDefault="00257FC1" w:rsidP="00E952F1">
      <w:pPr>
        <w:pStyle w:val="Vnbnnidung0"/>
        <w:tabs>
          <w:tab w:val="left" w:pos="383"/>
        </w:tabs>
        <w:spacing w:after="120" w:line="240" w:lineRule="auto"/>
        <w:ind w:firstLine="720"/>
        <w:jc w:val="both"/>
        <w:rPr>
          <w:rFonts w:ascii="Arial" w:hAnsi="Arial" w:cs="Arial"/>
          <w:sz w:val="20"/>
          <w:szCs w:val="20"/>
        </w:rPr>
      </w:pPr>
      <w:bookmarkStart w:id="90" w:name="bookmark89"/>
      <w:bookmarkEnd w:id="90"/>
      <w:r w:rsidRPr="00E952F1">
        <w:rPr>
          <w:rFonts w:ascii="Arial" w:hAnsi="Arial" w:cs="Arial"/>
          <w:sz w:val="20"/>
          <w:szCs w:val="20"/>
          <w:lang w:val="en-US"/>
        </w:rPr>
        <w:t xml:space="preserve">3. </w:t>
      </w:r>
      <w:r w:rsidRPr="00E952F1">
        <w:rPr>
          <w:rFonts w:ascii="Arial" w:hAnsi="Arial" w:cs="Arial"/>
          <w:sz w:val="20"/>
          <w:szCs w:val="20"/>
        </w:rPr>
        <w:t>Đối với các hồ sơ, tài liệu thuộc danh mục hồ sơ kiểm toán phát sinh sau khi hồ sơ kiểm toán được lưu trữ theo quy định, đơn vị chủ trì cuộc ki</w:t>
      </w:r>
      <w:r w:rsidR="00CB0E43">
        <w:rPr>
          <w:rFonts w:ascii="Arial" w:hAnsi="Arial" w:cs="Arial"/>
          <w:sz w:val="20"/>
          <w:szCs w:val="20"/>
        </w:rPr>
        <w:t>ểm toán có trách nhiệm số hoá bổ</w:t>
      </w:r>
      <w:r w:rsidRPr="00E952F1">
        <w:rPr>
          <w:rFonts w:ascii="Arial" w:hAnsi="Arial" w:cs="Arial"/>
          <w:sz w:val="20"/>
          <w:szCs w:val="20"/>
        </w:rPr>
        <w:t xml:space="preserve"> sung vào hồ sơ kiểm toán điện tử chậm nhất 45 ngày kể từ ngày hoàn thành x</w:t>
      </w:r>
      <w:r w:rsidRPr="00E952F1">
        <w:rPr>
          <w:rFonts w:ascii="Arial" w:hAnsi="Arial" w:cs="Arial"/>
          <w:sz w:val="20"/>
          <w:szCs w:val="20"/>
          <w:lang w:val="en-US"/>
        </w:rPr>
        <w:t>ử</w:t>
      </w:r>
      <w:r w:rsidRPr="00E952F1">
        <w:rPr>
          <w:rFonts w:ascii="Arial" w:hAnsi="Arial" w:cs="Arial"/>
          <w:sz w:val="20"/>
          <w:szCs w:val="20"/>
        </w:rPr>
        <w:t xml:space="preserve"> lý công việc .</w:t>
      </w:r>
    </w:p>
    <w:p w:rsidR="001B0812" w:rsidRPr="00E952F1" w:rsidRDefault="00257FC1" w:rsidP="00E952F1">
      <w:pPr>
        <w:pStyle w:val="Vnbnnidung0"/>
        <w:tabs>
          <w:tab w:val="left" w:pos="1081"/>
        </w:tabs>
        <w:spacing w:after="120" w:line="240" w:lineRule="auto"/>
        <w:ind w:firstLine="720"/>
        <w:jc w:val="both"/>
        <w:rPr>
          <w:rFonts w:ascii="Arial" w:hAnsi="Arial" w:cs="Arial"/>
          <w:sz w:val="20"/>
          <w:szCs w:val="20"/>
        </w:rPr>
      </w:pPr>
      <w:bookmarkStart w:id="91" w:name="bookmark90"/>
      <w:bookmarkEnd w:id="91"/>
      <w:r w:rsidRPr="00E952F1">
        <w:rPr>
          <w:rFonts w:ascii="Arial" w:hAnsi="Arial" w:cs="Arial"/>
          <w:sz w:val="20"/>
          <w:szCs w:val="20"/>
          <w:lang w:val="en-US"/>
        </w:rPr>
        <w:t xml:space="preserve">4. </w:t>
      </w:r>
      <w:r w:rsidR="000F7DC2" w:rsidRPr="00E952F1">
        <w:rPr>
          <w:rFonts w:ascii="Arial" w:hAnsi="Arial" w:cs="Arial"/>
          <w:sz w:val="20"/>
          <w:szCs w:val="20"/>
        </w:rPr>
        <w:t>Trường hợp</w:t>
      </w:r>
      <w:r w:rsidRPr="00E952F1">
        <w:rPr>
          <w:rFonts w:ascii="Arial" w:hAnsi="Arial" w:cs="Arial"/>
          <w:sz w:val="20"/>
          <w:szCs w:val="20"/>
        </w:rPr>
        <w:t xml:space="preserve"> phần mềm phải tạm dừng hoạt động, Cục Công nghệ thông tin </w:t>
      </w:r>
      <w:r w:rsidR="00550405" w:rsidRPr="00E952F1">
        <w:rPr>
          <w:rFonts w:ascii="Arial" w:hAnsi="Arial" w:cs="Arial"/>
          <w:sz w:val="20"/>
          <w:szCs w:val="20"/>
        </w:rPr>
        <w:t>có</w:t>
      </w:r>
      <w:r w:rsidRPr="00E952F1">
        <w:rPr>
          <w:rFonts w:ascii="Arial" w:hAnsi="Arial" w:cs="Arial"/>
          <w:sz w:val="20"/>
          <w:szCs w:val="20"/>
        </w:rPr>
        <w:t xml:space="preserve"> trách nhiệm thông báo trong toàn Ngành, đồng thời </w:t>
      </w:r>
      <w:proofErr w:type="spellStart"/>
      <w:r w:rsidRPr="00E952F1">
        <w:rPr>
          <w:rFonts w:ascii="Arial" w:hAnsi="Arial" w:cs="Arial"/>
          <w:sz w:val="20"/>
          <w:szCs w:val="20"/>
        </w:rPr>
        <w:t>thời</w:t>
      </w:r>
      <w:proofErr w:type="spellEnd"/>
      <w:r w:rsidRPr="00E952F1">
        <w:rPr>
          <w:rFonts w:ascii="Arial" w:hAnsi="Arial" w:cs="Arial"/>
          <w:sz w:val="20"/>
          <w:szCs w:val="20"/>
        </w:rPr>
        <w:t xml:space="preserve"> gian số hóa sẽ được gia hạn số ngày kể từ ngày phần mềm dừng hoạt động đến ngày phần mềm hoạt động trở lại.</w:t>
      </w:r>
    </w:p>
    <w:p w:rsidR="001B0812" w:rsidRPr="00E952F1" w:rsidRDefault="00257FC1" w:rsidP="00E952F1">
      <w:pPr>
        <w:pStyle w:val="Vnbnnidung0"/>
        <w:spacing w:after="120" w:line="240" w:lineRule="auto"/>
        <w:ind w:firstLine="720"/>
        <w:jc w:val="both"/>
        <w:rPr>
          <w:rFonts w:ascii="Arial" w:hAnsi="Arial" w:cs="Arial"/>
          <w:sz w:val="20"/>
          <w:szCs w:val="20"/>
        </w:rPr>
      </w:pPr>
      <w:r w:rsidRPr="00E952F1">
        <w:rPr>
          <w:rFonts w:ascii="Arial" w:hAnsi="Arial" w:cs="Arial"/>
          <w:b/>
          <w:bCs/>
          <w:sz w:val="20"/>
          <w:szCs w:val="20"/>
        </w:rPr>
        <w:t>Điều 13. L</w:t>
      </w:r>
      <w:r w:rsidRPr="00E952F1">
        <w:rPr>
          <w:rFonts w:ascii="Arial" w:hAnsi="Arial" w:cs="Arial"/>
          <w:b/>
          <w:bCs/>
          <w:sz w:val="20"/>
          <w:szCs w:val="20"/>
          <w:lang w:val="en-US"/>
        </w:rPr>
        <w:t>ư</w:t>
      </w:r>
      <w:r w:rsidRPr="00E952F1">
        <w:rPr>
          <w:rFonts w:ascii="Arial" w:hAnsi="Arial" w:cs="Arial"/>
          <w:b/>
          <w:bCs/>
          <w:sz w:val="20"/>
          <w:szCs w:val="20"/>
        </w:rPr>
        <w:t>u trữ, hủy hồ sơ kiểm toán điện tử</w:t>
      </w:r>
    </w:p>
    <w:p w:rsidR="001B0812" w:rsidRPr="00E952F1" w:rsidRDefault="00257FC1" w:rsidP="00E952F1">
      <w:pPr>
        <w:pStyle w:val="Vnbnnidung0"/>
        <w:tabs>
          <w:tab w:val="left" w:pos="1081"/>
        </w:tabs>
        <w:spacing w:after="120" w:line="240" w:lineRule="auto"/>
        <w:ind w:firstLine="720"/>
        <w:jc w:val="both"/>
        <w:rPr>
          <w:rFonts w:ascii="Arial" w:hAnsi="Arial" w:cs="Arial"/>
          <w:sz w:val="20"/>
          <w:szCs w:val="20"/>
        </w:rPr>
      </w:pPr>
      <w:bookmarkStart w:id="92" w:name="bookmark91"/>
      <w:bookmarkEnd w:id="92"/>
      <w:r w:rsidRPr="00E952F1">
        <w:rPr>
          <w:rFonts w:ascii="Arial" w:hAnsi="Arial" w:cs="Arial"/>
          <w:sz w:val="20"/>
          <w:szCs w:val="20"/>
          <w:lang w:val="en-US"/>
        </w:rPr>
        <w:t xml:space="preserve">1. </w:t>
      </w:r>
      <w:r w:rsidRPr="00E952F1">
        <w:rPr>
          <w:rFonts w:ascii="Arial" w:hAnsi="Arial" w:cs="Arial"/>
          <w:sz w:val="20"/>
          <w:szCs w:val="20"/>
        </w:rPr>
        <w:t xml:space="preserve">Chậm nhất 12 tháng kể từ ngày Báo cáo kiểm toán được phát hành, đơn vị quản lý hồ sơ </w:t>
      </w:r>
      <w:r w:rsidR="000F7DC2" w:rsidRPr="00E952F1">
        <w:rPr>
          <w:rFonts w:ascii="Arial" w:hAnsi="Arial" w:cs="Arial"/>
          <w:sz w:val="20"/>
          <w:szCs w:val="20"/>
        </w:rPr>
        <w:t>kiểm toán</w:t>
      </w:r>
      <w:r w:rsidRPr="00E952F1">
        <w:rPr>
          <w:rFonts w:ascii="Arial" w:hAnsi="Arial" w:cs="Arial"/>
          <w:sz w:val="20"/>
          <w:szCs w:val="20"/>
        </w:rPr>
        <w:t xml:space="preserve"> </w:t>
      </w:r>
      <w:r w:rsidR="00550405" w:rsidRPr="00E952F1">
        <w:rPr>
          <w:rFonts w:ascii="Arial" w:hAnsi="Arial" w:cs="Arial"/>
          <w:sz w:val="20"/>
          <w:szCs w:val="20"/>
        </w:rPr>
        <w:t>có</w:t>
      </w:r>
      <w:r w:rsidRPr="00E952F1">
        <w:rPr>
          <w:rFonts w:ascii="Arial" w:hAnsi="Arial" w:cs="Arial"/>
          <w:sz w:val="20"/>
          <w:szCs w:val="20"/>
        </w:rPr>
        <w:t xml:space="preserve"> trách nhiệm ký số vào hồ sơ </w:t>
      </w:r>
      <w:r w:rsidR="00550405" w:rsidRPr="00E952F1">
        <w:rPr>
          <w:rFonts w:ascii="Arial" w:hAnsi="Arial" w:cs="Arial"/>
          <w:sz w:val="20"/>
          <w:szCs w:val="20"/>
        </w:rPr>
        <w:t>kiểm toán</w:t>
      </w:r>
      <w:r w:rsidRPr="00E952F1">
        <w:rPr>
          <w:rFonts w:ascii="Arial" w:hAnsi="Arial" w:cs="Arial"/>
          <w:sz w:val="20"/>
          <w:szCs w:val="20"/>
        </w:rPr>
        <w:t xml:space="preserve"> điện tử.</w:t>
      </w:r>
    </w:p>
    <w:p w:rsidR="001B0812" w:rsidRPr="00E952F1" w:rsidRDefault="00257FC1" w:rsidP="00E952F1">
      <w:pPr>
        <w:pStyle w:val="Vnbnnidung0"/>
        <w:tabs>
          <w:tab w:val="left" w:pos="1081"/>
        </w:tabs>
        <w:spacing w:line="240" w:lineRule="auto"/>
        <w:ind w:firstLine="720"/>
        <w:jc w:val="both"/>
        <w:rPr>
          <w:rFonts w:ascii="Arial" w:hAnsi="Arial" w:cs="Arial"/>
          <w:sz w:val="20"/>
          <w:szCs w:val="20"/>
        </w:rPr>
      </w:pPr>
      <w:bookmarkStart w:id="93" w:name="bookmark92"/>
      <w:bookmarkEnd w:id="93"/>
      <w:r w:rsidRPr="00E952F1">
        <w:rPr>
          <w:rFonts w:ascii="Arial" w:hAnsi="Arial" w:cs="Arial"/>
          <w:sz w:val="20"/>
          <w:szCs w:val="20"/>
          <w:lang w:val="en-US"/>
        </w:rPr>
        <w:t xml:space="preserve">2. </w:t>
      </w:r>
      <w:r w:rsidRPr="00E952F1">
        <w:rPr>
          <w:rFonts w:ascii="Arial" w:hAnsi="Arial" w:cs="Arial"/>
          <w:sz w:val="20"/>
          <w:szCs w:val="20"/>
        </w:rPr>
        <w:t xml:space="preserve">Việc lưu </w:t>
      </w:r>
      <w:proofErr w:type="spellStart"/>
      <w:r w:rsidRPr="00E952F1">
        <w:rPr>
          <w:rFonts w:ascii="Arial" w:hAnsi="Arial" w:cs="Arial"/>
          <w:sz w:val="20"/>
          <w:szCs w:val="20"/>
        </w:rPr>
        <w:t>tr</w:t>
      </w:r>
      <w:proofErr w:type="spellEnd"/>
      <w:r w:rsidRPr="00E952F1">
        <w:rPr>
          <w:rFonts w:ascii="Arial" w:hAnsi="Arial" w:cs="Arial"/>
          <w:sz w:val="20"/>
          <w:szCs w:val="20"/>
          <w:lang w:val="en-US"/>
        </w:rPr>
        <w:t>ữ</w:t>
      </w:r>
      <w:r w:rsidRPr="00E952F1">
        <w:rPr>
          <w:rFonts w:ascii="Arial" w:hAnsi="Arial" w:cs="Arial"/>
          <w:sz w:val="20"/>
          <w:szCs w:val="20"/>
        </w:rPr>
        <w:t xml:space="preserve"> và hủy hồ sơ kiểm toán điện tử tuân thủ theo Quyết định số 93/QĐ-KTNN ngày 17/02/2023 của </w:t>
      </w:r>
      <w:r w:rsidR="00550405" w:rsidRPr="00E952F1">
        <w:rPr>
          <w:rFonts w:ascii="Arial" w:hAnsi="Arial" w:cs="Arial"/>
          <w:sz w:val="20"/>
          <w:szCs w:val="20"/>
        </w:rPr>
        <w:t>Tổng</w:t>
      </w:r>
      <w:r w:rsidRPr="00E952F1">
        <w:rPr>
          <w:rFonts w:ascii="Arial" w:hAnsi="Arial" w:cs="Arial"/>
          <w:sz w:val="20"/>
          <w:szCs w:val="20"/>
        </w:rPr>
        <w:t xml:space="preserve"> </w:t>
      </w:r>
      <w:r w:rsidR="000F7DC2" w:rsidRPr="00E952F1">
        <w:rPr>
          <w:rFonts w:ascii="Arial" w:hAnsi="Arial" w:cs="Arial"/>
          <w:sz w:val="20"/>
          <w:szCs w:val="20"/>
        </w:rPr>
        <w:t>Kiểm toán</w:t>
      </w:r>
      <w:r w:rsidRPr="00E952F1">
        <w:rPr>
          <w:rFonts w:ascii="Arial" w:hAnsi="Arial" w:cs="Arial"/>
          <w:sz w:val="20"/>
          <w:szCs w:val="20"/>
        </w:rPr>
        <w:t xml:space="preserve"> nhà nước ban hành Quy chế công tác văn thư, lưu trữ của Kiểm toán nhà nước và Quyết định số 11/2023/QĐ-KTNN. Sau khi kết thúc thời gian </w:t>
      </w:r>
      <w:r w:rsidR="00CB0E43">
        <w:rPr>
          <w:rFonts w:ascii="Arial" w:hAnsi="Arial" w:cs="Arial"/>
          <w:sz w:val="20"/>
          <w:szCs w:val="20"/>
        </w:rPr>
        <w:t>lưu trữ hồ sơ kiểm toán theo qu</w:t>
      </w:r>
      <w:r w:rsidRPr="00E952F1">
        <w:rPr>
          <w:rFonts w:ascii="Arial" w:hAnsi="Arial" w:cs="Arial"/>
          <w:sz w:val="20"/>
          <w:szCs w:val="20"/>
        </w:rPr>
        <w:t xml:space="preserve">y định, hồ sơ kiểm toán điện tử sẽ chuyển sang hình thức lưu </w:t>
      </w:r>
      <w:proofErr w:type="spellStart"/>
      <w:r w:rsidRPr="00E952F1">
        <w:rPr>
          <w:rFonts w:ascii="Arial" w:hAnsi="Arial" w:cs="Arial"/>
          <w:sz w:val="20"/>
          <w:szCs w:val="20"/>
        </w:rPr>
        <w:t>tr</w:t>
      </w:r>
      <w:proofErr w:type="spellEnd"/>
      <w:r w:rsidRPr="00E952F1">
        <w:rPr>
          <w:rFonts w:ascii="Arial" w:hAnsi="Arial" w:cs="Arial"/>
          <w:sz w:val="20"/>
          <w:szCs w:val="20"/>
          <w:lang w:val="en-US"/>
        </w:rPr>
        <w:t>ữ</w:t>
      </w:r>
      <w:r w:rsidRPr="00E952F1">
        <w:rPr>
          <w:rFonts w:ascii="Arial" w:hAnsi="Arial" w:cs="Arial"/>
          <w:sz w:val="20"/>
          <w:szCs w:val="20"/>
        </w:rPr>
        <w:t xml:space="preserve"> trên thiết bị lưu trữ lâu dài.</w:t>
      </w:r>
    </w:p>
    <w:p w:rsidR="00257FC1" w:rsidRPr="00E952F1" w:rsidRDefault="00257FC1" w:rsidP="00E952F1">
      <w:pPr>
        <w:pStyle w:val="Vnbnnidung0"/>
        <w:spacing w:line="240" w:lineRule="auto"/>
        <w:ind w:firstLine="720"/>
        <w:jc w:val="both"/>
        <w:rPr>
          <w:rFonts w:ascii="Arial" w:hAnsi="Arial" w:cs="Arial"/>
          <w:b/>
          <w:bCs/>
          <w:sz w:val="20"/>
          <w:szCs w:val="20"/>
        </w:rPr>
      </w:pPr>
    </w:p>
    <w:p w:rsidR="001B0812" w:rsidRPr="00E952F1" w:rsidRDefault="00257FC1" w:rsidP="00E952F1">
      <w:pPr>
        <w:pStyle w:val="Vnbnnidung0"/>
        <w:spacing w:line="240" w:lineRule="auto"/>
        <w:ind w:firstLine="0"/>
        <w:jc w:val="center"/>
        <w:rPr>
          <w:rFonts w:ascii="Arial" w:hAnsi="Arial" w:cs="Arial"/>
          <w:sz w:val="20"/>
          <w:szCs w:val="20"/>
        </w:rPr>
      </w:pPr>
      <w:r w:rsidRPr="00E952F1">
        <w:rPr>
          <w:rFonts w:ascii="Arial" w:hAnsi="Arial" w:cs="Arial"/>
          <w:b/>
          <w:bCs/>
          <w:sz w:val="20"/>
          <w:szCs w:val="20"/>
        </w:rPr>
        <w:t>Ch</w:t>
      </w:r>
      <w:r w:rsidR="00F13412" w:rsidRPr="00E952F1">
        <w:rPr>
          <w:rFonts w:ascii="Arial" w:hAnsi="Arial" w:cs="Arial"/>
          <w:b/>
          <w:bCs/>
          <w:sz w:val="20"/>
          <w:szCs w:val="20"/>
        </w:rPr>
        <w:t>ươ</w:t>
      </w:r>
      <w:r w:rsidRPr="00E952F1">
        <w:rPr>
          <w:rFonts w:ascii="Arial" w:hAnsi="Arial" w:cs="Arial"/>
          <w:b/>
          <w:bCs/>
          <w:sz w:val="20"/>
          <w:szCs w:val="20"/>
        </w:rPr>
        <w:t>ng IV</w:t>
      </w:r>
    </w:p>
    <w:p w:rsidR="001B0812" w:rsidRPr="00E952F1" w:rsidRDefault="00257FC1" w:rsidP="00E952F1">
      <w:pPr>
        <w:pStyle w:val="Vnbnnidung0"/>
        <w:spacing w:line="240" w:lineRule="auto"/>
        <w:ind w:firstLine="0"/>
        <w:jc w:val="center"/>
        <w:rPr>
          <w:rFonts w:ascii="Arial" w:hAnsi="Arial" w:cs="Arial"/>
          <w:b/>
          <w:bCs/>
          <w:sz w:val="20"/>
          <w:szCs w:val="20"/>
        </w:rPr>
      </w:pPr>
      <w:r w:rsidRPr="00E952F1">
        <w:rPr>
          <w:rFonts w:ascii="Arial" w:hAnsi="Arial" w:cs="Arial"/>
          <w:b/>
          <w:bCs/>
          <w:sz w:val="20"/>
          <w:szCs w:val="20"/>
        </w:rPr>
        <w:t>KHAI THÁC HỒ SƠ KI</w:t>
      </w:r>
      <w:r w:rsidRPr="00E952F1">
        <w:rPr>
          <w:rFonts w:ascii="Arial" w:hAnsi="Arial" w:cs="Arial"/>
          <w:b/>
          <w:bCs/>
          <w:sz w:val="20"/>
          <w:szCs w:val="20"/>
          <w:lang w:val="en-US"/>
        </w:rPr>
        <w:t>Ể</w:t>
      </w:r>
      <w:r w:rsidRPr="00E952F1">
        <w:rPr>
          <w:rFonts w:ascii="Arial" w:hAnsi="Arial" w:cs="Arial"/>
          <w:b/>
          <w:bCs/>
          <w:sz w:val="20"/>
          <w:szCs w:val="20"/>
        </w:rPr>
        <w:t>M TOÁN ĐIỆN TỬ</w:t>
      </w:r>
    </w:p>
    <w:p w:rsidR="00257FC1" w:rsidRPr="00E952F1" w:rsidRDefault="00257FC1" w:rsidP="00E952F1">
      <w:pPr>
        <w:pStyle w:val="Vnbnnidung0"/>
        <w:spacing w:line="240" w:lineRule="auto"/>
        <w:ind w:firstLine="720"/>
        <w:jc w:val="both"/>
        <w:rPr>
          <w:rFonts w:ascii="Arial" w:hAnsi="Arial" w:cs="Arial"/>
          <w:sz w:val="20"/>
          <w:szCs w:val="20"/>
        </w:rPr>
      </w:pPr>
    </w:p>
    <w:p w:rsidR="001B0812" w:rsidRPr="00E952F1" w:rsidRDefault="00257FC1" w:rsidP="00E952F1">
      <w:pPr>
        <w:pStyle w:val="Vnbnnidung0"/>
        <w:spacing w:after="120" w:line="240" w:lineRule="auto"/>
        <w:ind w:firstLine="720"/>
        <w:jc w:val="both"/>
        <w:rPr>
          <w:rFonts w:ascii="Arial" w:hAnsi="Arial" w:cs="Arial"/>
          <w:sz w:val="20"/>
          <w:szCs w:val="20"/>
        </w:rPr>
      </w:pPr>
      <w:r w:rsidRPr="00E952F1">
        <w:rPr>
          <w:rFonts w:ascii="Arial" w:hAnsi="Arial" w:cs="Arial"/>
          <w:b/>
          <w:bCs/>
          <w:sz w:val="20"/>
          <w:szCs w:val="20"/>
        </w:rPr>
        <w:t xml:space="preserve">Điều 14. Quyền khai thác hồ sơ kiểm toán điện tử của Lãnh đạo Kiểm toán nhà nước, Lãnh đạo </w:t>
      </w:r>
      <w:r w:rsidR="00F13412" w:rsidRPr="00E952F1">
        <w:rPr>
          <w:rFonts w:ascii="Arial" w:hAnsi="Arial" w:cs="Arial"/>
          <w:b/>
          <w:bCs/>
          <w:sz w:val="20"/>
          <w:szCs w:val="20"/>
        </w:rPr>
        <w:t>đơn vị</w:t>
      </w:r>
      <w:r w:rsidRPr="00E952F1">
        <w:rPr>
          <w:rFonts w:ascii="Arial" w:hAnsi="Arial" w:cs="Arial"/>
          <w:b/>
          <w:bCs/>
          <w:sz w:val="20"/>
          <w:szCs w:val="20"/>
        </w:rPr>
        <w:t xml:space="preserve"> </w:t>
      </w:r>
      <w:proofErr w:type="spellStart"/>
      <w:r w:rsidRPr="00E952F1">
        <w:rPr>
          <w:rFonts w:ascii="Arial" w:hAnsi="Arial" w:cs="Arial"/>
          <w:b/>
          <w:bCs/>
          <w:sz w:val="20"/>
          <w:szCs w:val="20"/>
        </w:rPr>
        <w:t>tr</w:t>
      </w:r>
      <w:proofErr w:type="spellEnd"/>
      <w:r w:rsidRPr="00E952F1">
        <w:rPr>
          <w:rFonts w:ascii="Arial" w:hAnsi="Arial" w:cs="Arial"/>
          <w:b/>
          <w:bCs/>
          <w:sz w:val="20"/>
          <w:szCs w:val="20"/>
          <w:lang w:val="en-US"/>
        </w:rPr>
        <w:t>ự</w:t>
      </w:r>
      <w:r w:rsidRPr="00E952F1">
        <w:rPr>
          <w:rFonts w:ascii="Arial" w:hAnsi="Arial" w:cs="Arial"/>
          <w:b/>
          <w:bCs/>
          <w:sz w:val="20"/>
          <w:szCs w:val="20"/>
        </w:rPr>
        <w:t>c thuộc Kiểm toán nhà nước</w:t>
      </w:r>
    </w:p>
    <w:p w:rsidR="001B0812" w:rsidRPr="00E952F1" w:rsidRDefault="00257FC1" w:rsidP="00E952F1">
      <w:pPr>
        <w:pStyle w:val="Vnbnnidung0"/>
        <w:tabs>
          <w:tab w:val="left" w:pos="1081"/>
        </w:tabs>
        <w:spacing w:after="120" w:line="240" w:lineRule="auto"/>
        <w:ind w:firstLine="720"/>
        <w:jc w:val="both"/>
        <w:rPr>
          <w:rFonts w:ascii="Arial" w:hAnsi="Arial" w:cs="Arial"/>
          <w:sz w:val="20"/>
          <w:szCs w:val="20"/>
        </w:rPr>
      </w:pPr>
      <w:bookmarkStart w:id="94" w:name="bookmark93"/>
      <w:bookmarkEnd w:id="94"/>
      <w:r w:rsidRPr="00E952F1">
        <w:rPr>
          <w:rFonts w:ascii="Arial" w:hAnsi="Arial" w:cs="Arial"/>
          <w:sz w:val="20"/>
          <w:szCs w:val="20"/>
          <w:lang w:val="en-US"/>
        </w:rPr>
        <w:lastRenderedPageBreak/>
        <w:t xml:space="preserve">1. </w:t>
      </w:r>
      <w:r w:rsidRPr="00E952F1">
        <w:rPr>
          <w:rFonts w:ascii="Arial" w:hAnsi="Arial" w:cs="Arial"/>
          <w:sz w:val="20"/>
          <w:szCs w:val="20"/>
        </w:rPr>
        <w:t xml:space="preserve">Tổng </w:t>
      </w:r>
      <w:r w:rsidR="000F7DC2" w:rsidRPr="00E952F1">
        <w:rPr>
          <w:rFonts w:ascii="Arial" w:hAnsi="Arial" w:cs="Arial"/>
          <w:sz w:val="20"/>
          <w:szCs w:val="20"/>
        </w:rPr>
        <w:t>Kiểm toán</w:t>
      </w:r>
      <w:r w:rsidRPr="00E952F1">
        <w:rPr>
          <w:rFonts w:ascii="Arial" w:hAnsi="Arial" w:cs="Arial"/>
          <w:sz w:val="20"/>
          <w:szCs w:val="20"/>
        </w:rPr>
        <w:t xml:space="preserve"> nhà nước có quyền khai thác hồ sơ </w:t>
      </w:r>
      <w:r w:rsidR="00550405" w:rsidRPr="00E952F1">
        <w:rPr>
          <w:rFonts w:ascii="Arial" w:hAnsi="Arial" w:cs="Arial"/>
          <w:sz w:val="20"/>
          <w:szCs w:val="20"/>
        </w:rPr>
        <w:t>kiểm toán</w:t>
      </w:r>
      <w:r w:rsidRPr="00E952F1">
        <w:rPr>
          <w:rFonts w:ascii="Arial" w:hAnsi="Arial" w:cs="Arial"/>
          <w:sz w:val="20"/>
          <w:szCs w:val="20"/>
        </w:rPr>
        <w:t xml:space="preserve"> điện tử, Báo cáo kiểm toán </w:t>
      </w:r>
      <w:r w:rsidR="000F7DC2" w:rsidRPr="00E952F1">
        <w:rPr>
          <w:rFonts w:ascii="Arial" w:hAnsi="Arial" w:cs="Arial"/>
          <w:sz w:val="20"/>
          <w:szCs w:val="20"/>
        </w:rPr>
        <w:t>điện tử</w:t>
      </w:r>
      <w:r w:rsidRPr="00E952F1">
        <w:rPr>
          <w:rFonts w:ascii="Arial" w:hAnsi="Arial" w:cs="Arial"/>
          <w:sz w:val="20"/>
          <w:szCs w:val="20"/>
        </w:rPr>
        <w:t xml:space="preserve"> tất c</w:t>
      </w:r>
      <w:r w:rsidRPr="00E952F1">
        <w:rPr>
          <w:rFonts w:ascii="Arial" w:hAnsi="Arial" w:cs="Arial"/>
          <w:sz w:val="20"/>
          <w:szCs w:val="20"/>
          <w:lang w:val="en-US"/>
        </w:rPr>
        <w:t>ả</w:t>
      </w:r>
      <w:r w:rsidRPr="00E952F1">
        <w:rPr>
          <w:rFonts w:ascii="Arial" w:hAnsi="Arial" w:cs="Arial"/>
          <w:sz w:val="20"/>
          <w:szCs w:val="20"/>
        </w:rPr>
        <w:t xml:space="preserve"> các cuộc kiểm toán của Kiểm toán nhà nước.</w:t>
      </w:r>
    </w:p>
    <w:p w:rsidR="001B0812" w:rsidRPr="00E952F1" w:rsidRDefault="00257FC1" w:rsidP="00E952F1">
      <w:pPr>
        <w:pStyle w:val="Vnbnnidung0"/>
        <w:tabs>
          <w:tab w:val="left" w:pos="1074"/>
        </w:tabs>
        <w:spacing w:after="120" w:line="240" w:lineRule="auto"/>
        <w:ind w:firstLine="720"/>
        <w:jc w:val="both"/>
        <w:rPr>
          <w:rFonts w:ascii="Arial" w:hAnsi="Arial" w:cs="Arial"/>
          <w:sz w:val="20"/>
          <w:szCs w:val="20"/>
        </w:rPr>
      </w:pPr>
      <w:bookmarkStart w:id="95" w:name="bookmark94"/>
      <w:bookmarkEnd w:id="95"/>
      <w:r w:rsidRPr="00E952F1">
        <w:rPr>
          <w:rFonts w:ascii="Arial" w:hAnsi="Arial" w:cs="Arial"/>
          <w:sz w:val="20"/>
          <w:szCs w:val="20"/>
          <w:lang w:val="en-US"/>
        </w:rPr>
        <w:t xml:space="preserve">2. </w:t>
      </w:r>
      <w:r w:rsidRPr="00E952F1">
        <w:rPr>
          <w:rFonts w:ascii="Arial" w:hAnsi="Arial" w:cs="Arial"/>
          <w:sz w:val="20"/>
          <w:szCs w:val="20"/>
        </w:rPr>
        <w:t xml:space="preserve">Phó Tổng </w:t>
      </w:r>
      <w:r w:rsidR="000F7DC2" w:rsidRPr="00E952F1">
        <w:rPr>
          <w:rFonts w:ascii="Arial" w:hAnsi="Arial" w:cs="Arial"/>
          <w:sz w:val="20"/>
          <w:szCs w:val="20"/>
        </w:rPr>
        <w:t>Kiểm toán</w:t>
      </w:r>
      <w:r w:rsidRPr="00E952F1">
        <w:rPr>
          <w:rFonts w:ascii="Arial" w:hAnsi="Arial" w:cs="Arial"/>
          <w:sz w:val="20"/>
          <w:szCs w:val="20"/>
        </w:rPr>
        <w:t xml:space="preserve"> nhà nước được quyền khai thác hồ sơ </w:t>
      </w:r>
      <w:r w:rsidR="000F7DC2" w:rsidRPr="00E952F1">
        <w:rPr>
          <w:rFonts w:ascii="Arial" w:hAnsi="Arial" w:cs="Arial"/>
          <w:sz w:val="20"/>
          <w:szCs w:val="20"/>
        </w:rPr>
        <w:t>kiểm toán</w:t>
      </w:r>
      <w:r w:rsidRPr="00E952F1">
        <w:rPr>
          <w:rFonts w:ascii="Arial" w:hAnsi="Arial" w:cs="Arial"/>
          <w:sz w:val="20"/>
          <w:szCs w:val="20"/>
        </w:rPr>
        <w:t xml:space="preserve"> điện tử các cuộc kiểm toán của các đơn vị theo phạm vi được phân công phụ trách quản lý, Báo cáo kiểm toán điện tử tất cả các cuộc kiểm toán của Kiểm toán nhà nước.</w:t>
      </w:r>
    </w:p>
    <w:p w:rsidR="001B0812" w:rsidRPr="00E952F1" w:rsidRDefault="00257FC1" w:rsidP="00E952F1">
      <w:pPr>
        <w:pStyle w:val="Vnbnnidung0"/>
        <w:tabs>
          <w:tab w:val="left" w:pos="1081"/>
        </w:tabs>
        <w:spacing w:after="120" w:line="240" w:lineRule="auto"/>
        <w:ind w:firstLine="720"/>
        <w:jc w:val="both"/>
        <w:rPr>
          <w:rFonts w:ascii="Arial" w:hAnsi="Arial" w:cs="Arial"/>
          <w:sz w:val="20"/>
          <w:szCs w:val="20"/>
        </w:rPr>
      </w:pPr>
      <w:bookmarkStart w:id="96" w:name="bookmark95"/>
      <w:bookmarkEnd w:id="96"/>
      <w:r w:rsidRPr="00E952F1">
        <w:rPr>
          <w:rFonts w:ascii="Arial" w:hAnsi="Arial" w:cs="Arial"/>
          <w:sz w:val="20"/>
          <w:szCs w:val="20"/>
          <w:lang w:val="en-US"/>
        </w:rPr>
        <w:t xml:space="preserve">3. </w:t>
      </w:r>
      <w:r w:rsidRPr="00E952F1">
        <w:rPr>
          <w:rFonts w:ascii="Arial" w:hAnsi="Arial" w:cs="Arial"/>
          <w:sz w:val="20"/>
          <w:szCs w:val="20"/>
        </w:rPr>
        <w:t xml:space="preserve">Lãnh đạo các đơn vị chủ trì cuộc kiểm toán được quyền khai thác hồ sơ kiểm toán </w:t>
      </w:r>
      <w:r w:rsidR="000F7DC2" w:rsidRPr="00E952F1">
        <w:rPr>
          <w:rFonts w:ascii="Arial" w:hAnsi="Arial" w:cs="Arial"/>
          <w:sz w:val="20"/>
          <w:szCs w:val="20"/>
        </w:rPr>
        <w:t>điện tử</w:t>
      </w:r>
      <w:r w:rsidRPr="00E952F1">
        <w:rPr>
          <w:rFonts w:ascii="Arial" w:hAnsi="Arial" w:cs="Arial"/>
          <w:sz w:val="20"/>
          <w:szCs w:val="20"/>
        </w:rPr>
        <w:t xml:space="preserve"> các cuộc kiểm toán do đơn vị chủ trì thực hiện.</w:t>
      </w:r>
    </w:p>
    <w:p w:rsidR="001B0812" w:rsidRPr="00E952F1" w:rsidRDefault="00257FC1" w:rsidP="00E952F1">
      <w:pPr>
        <w:pStyle w:val="Vnbnnidung0"/>
        <w:tabs>
          <w:tab w:val="left" w:pos="1068"/>
        </w:tabs>
        <w:spacing w:after="120" w:line="240" w:lineRule="auto"/>
        <w:ind w:firstLine="720"/>
        <w:jc w:val="both"/>
        <w:rPr>
          <w:rFonts w:ascii="Arial" w:hAnsi="Arial" w:cs="Arial"/>
          <w:sz w:val="20"/>
          <w:szCs w:val="20"/>
        </w:rPr>
      </w:pPr>
      <w:bookmarkStart w:id="97" w:name="bookmark96"/>
      <w:bookmarkEnd w:id="97"/>
      <w:r w:rsidRPr="00E952F1">
        <w:rPr>
          <w:rFonts w:ascii="Arial" w:hAnsi="Arial" w:cs="Arial"/>
          <w:sz w:val="20"/>
          <w:szCs w:val="20"/>
          <w:lang w:val="en-US"/>
        </w:rPr>
        <w:t xml:space="preserve">4. </w:t>
      </w:r>
      <w:r w:rsidRPr="00E952F1">
        <w:rPr>
          <w:rFonts w:ascii="Arial" w:hAnsi="Arial" w:cs="Arial"/>
          <w:sz w:val="20"/>
          <w:szCs w:val="20"/>
        </w:rPr>
        <w:t xml:space="preserve">Lãnh đạo các Kiểm toán nhà nước chuyên ngành, Kiểm toán nhà nước khu vực được quyền khai thác Báo cáo kiểm toán điện tử của tất cả các cuộc </w:t>
      </w:r>
      <w:r w:rsidR="000F7DC2" w:rsidRPr="00E952F1">
        <w:rPr>
          <w:rFonts w:ascii="Arial" w:hAnsi="Arial" w:cs="Arial"/>
          <w:sz w:val="20"/>
          <w:szCs w:val="20"/>
        </w:rPr>
        <w:t>kiểm toán</w:t>
      </w:r>
      <w:r w:rsidRPr="00E952F1">
        <w:rPr>
          <w:rFonts w:ascii="Arial" w:hAnsi="Arial" w:cs="Arial"/>
          <w:sz w:val="20"/>
          <w:szCs w:val="20"/>
        </w:rPr>
        <w:t xml:space="preserve"> của Kiểm toán nhà nước.</w:t>
      </w:r>
    </w:p>
    <w:p w:rsidR="001B0812" w:rsidRPr="00E952F1" w:rsidRDefault="00257FC1" w:rsidP="00E952F1">
      <w:pPr>
        <w:pStyle w:val="Vnbnnidung0"/>
        <w:tabs>
          <w:tab w:val="left" w:pos="1081"/>
        </w:tabs>
        <w:spacing w:after="120" w:line="240" w:lineRule="auto"/>
        <w:ind w:firstLine="720"/>
        <w:jc w:val="both"/>
        <w:rPr>
          <w:rFonts w:ascii="Arial" w:hAnsi="Arial" w:cs="Arial"/>
          <w:sz w:val="20"/>
          <w:szCs w:val="20"/>
        </w:rPr>
      </w:pPr>
      <w:bookmarkStart w:id="98" w:name="bookmark97"/>
      <w:bookmarkEnd w:id="98"/>
      <w:r w:rsidRPr="00E952F1">
        <w:rPr>
          <w:rFonts w:ascii="Arial" w:hAnsi="Arial" w:cs="Arial"/>
          <w:sz w:val="20"/>
          <w:szCs w:val="20"/>
          <w:lang w:val="en-US"/>
        </w:rPr>
        <w:t xml:space="preserve">5. </w:t>
      </w:r>
      <w:r w:rsidRPr="00E952F1">
        <w:rPr>
          <w:rFonts w:ascii="Arial" w:hAnsi="Arial" w:cs="Arial"/>
          <w:sz w:val="20"/>
          <w:szCs w:val="20"/>
        </w:rPr>
        <w:t xml:space="preserve">Vụ trưởng Vụ Chế độ và Kiểm soát chất lượng kiểm toán được quyền khai thác hồ sơ </w:t>
      </w:r>
      <w:r w:rsidR="000F7DC2" w:rsidRPr="00E952F1">
        <w:rPr>
          <w:rFonts w:ascii="Arial" w:hAnsi="Arial" w:cs="Arial"/>
          <w:sz w:val="20"/>
          <w:szCs w:val="20"/>
        </w:rPr>
        <w:t>kiểm toán</w:t>
      </w:r>
      <w:r w:rsidRPr="00E952F1">
        <w:rPr>
          <w:rFonts w:ascii="Arial" w:hAnsi="Arial" w:cs="Arial"/>
          <w:sz w:val="20"/>
          <w:szCs w:val="20"/>
        </w:rPr>
        <w:t xml:space="preserve"> điện tử, Báo cáo kiểm toán điện tử tất cả các cuộc kiểm toán của Kiểm toán nhà nước.</w:t>
      </w:r>
    </w:p>
    <w:p w:rsidR="001B0812" w:rsidRPr="00E952F1" w:rsidRDefault="00257FC1" w:rsidP="00E952F1">
      <w:pPr>
        <w:pStyle w:val="Vnbnnidung0"/>
        <w:tabs>
          <w:tab w:val="left" w:pos="1069"/>
        </w:tabs>
        <w:spacing w:after="120" w:line="240" w:lineRule="auto"/>
        <w:ind w:firstLine="720"/>
        <w:jc w:val="both"/>
        <w:rPr>
          <w:rFonts w:ascii="Arial" w:hAnsi="Arial" w:cs="Arial"/>
          <w:sz w:val="20"/>
          <w:szCs w:val="20"/>
        </w:rPr>
      </w:pPr>
      <w:bookmarkStart w:id="99" w:name="bookmark98"/>
      <w:bookmarkEnd w:id="99"/>
      <w:r w:rsidRPr="00E952F1">
        <w:rPr>
          <w:rFonts w:ascii="Arial" w:hAnsi="Arial" w:cs="Arial"/>
          <w:sz w:val="20"/>
          <w:szCs w:val="20"/>
          <w:lang w:val="en-US"/>
        </w:rPr>
        <w:t xml:space="preserve">6. </w:t>
      </w:r>
      <w:r w:rsidRPr="00E952F1">
        <w:rPr>
          <w:rFonts w:ascii="Arial" w:hAnsi="Arial" w:cs="Arial"/>
          <w:sz w:val="20"/>
          <w:szCs w:val="20"/>
        </w:rPr>
        <w:t xml:space="preserve">Vụ trưởng Vụ </w:t>
      </w:r>
      <w:r w:rsidR="00550405" w:rsidRPr="00E952F1">
        <w:rPr>
          <w:rFonts w:ascii="Arial" w:hAnsi="Arial" w:cs="Arial"/>
          <w:sz w:val="20"/>
          <w:szCs w:val="20"/>
        </w:rPr>
        <w:t>Tổng hợp</w:t>
      </w:r>
      <w:r w:rsidRPr="00E952F1">
        <w:rPr>
          <w:rFonts w:ascii="Arial" w:hAnsi="Arial" w:cs="Arial"/>
          <w:sz w:val="20"/>
          <w:szCs w:val="20"/>
        </w:rPr>
        <w:t>, Vụ trưởng Vụ Pháp chế được quyền khai thác Báo cáo kiểm toán điện tử, hồ sơ giải quyết khiếu nại, kiến nghị và khởi kiện trong hoạt động kiểm toán nhà nước điện tử của tất cả các cuộc kiểm toán của Kiểm toán nhà nước.</w:t>
      </w:r>
    </w:p>
    <w:p w:rsidR="001B0812" w:rsidRPr="00E952F1" w:rsidRDefault="00257FC1" w:rsidP="00E952F1">
      <w:pPr>
        <w:pStyle w:val="Vnbnnidung0"/>
        <w:tabs>
          <w:tab w:val="left" w:pos="1063"/>
        </w:tabs>
        <w:spacing w:after="120" w:line="240" w:lineRule="auto"/>
        <w:ind w:firstLine="720"/>
        <w:jc w:val="both"/>
        <w:rPr>
          <w:rFonts w:ascii="Arial" w:hAnsi="Arial" w:cs="Arial"/>
          <w:sz w:val="20"/>
          <w:szCs w:val="20"/>
        </w:rPr>
      </w:pPr>
      <w:bookmarkStart w:id="100" w:name="bookmark99"/>
      <w:bookmarkEnd w:id="100"/>
      <w:r w:rsidRPr="00E952F1">
        <w:rPr>
          <w:rFonts w:ascii="Arial" w:hAnsi="Arial" w:cs="Arial"/>
          <w:sz w:val="20"/>
          <w:szCs w:val="20"/>
          <w:lang w:val="en-US"/>
        </w:rPr>
        <w:t xml:space="preserve">7. </w:t>
      </w:r>
      <w:r w:rsidRPr="00E952F1">
        <w:rPr>
          <w:rFonts w:ascii="Arial" w:hAnsi="Arial" w:cs="Arial"/>
          <w:sz w:val="20"/>
          <w:szCs w:val="20"/>
        </w:rPr>
        <w:t xml:space="preserve">Chánh Thanh tra Kiểm toán nhà nước được quyền khai thác hồ sơ kiểm toán điện tử của các cuộc </w:t>
      </w:r>
      <w:r w:rsidR="000F7DC2" w:rsidRPr="00E952F1">
        <w:rPr>
          <w:rFonts w:ascii="Arial" w:hAnsi="Arial" w:cs="Arial"/>
          <w:sz w:val="20"/>
          <w:szCs w:val="20"/>
        </w:rPr>
        <w:t>kiểm toán</w:t>
      </w:r>
      <w:r w:rsidRPr="00E952F1">
        <w:rPr>
          <w:rFonts w:ascii="Arial" w:hAnsi="Arial" w:cs="Arial"/>
          <w:sz w:val="20"/>
          <w:szCs w:val="20"/>
        </w:rPr>
        <w:t xml:space="preserve"> theo Kế hoạch thanh tra hàng năm, Báo cáo kiểm toán điện tử của tất cả các cuộc kiểm toán của </w:t>
      </w:r>
      <w:r w:rsidR="000F7DC2" w:rsidRPr="00E952F1">
        <w:rPr>
          <w:rFonts w:ascii="Arial" w:hAnsi="Arial" w:cs="Arial"/>
          <w:sz w:val="20"/>
          <w:szCs w:val="20"/>
        </w:rPr>
        <w:t>Kiểm toán</w:t>
      </w:r>
      <w:r w:rsidRPr="00E952F1">
        <w:rPr>
          <w:rFonts w:ascii="Arial" w:hAnsi="Arial" w:cs="Arial"/>
          <w:sz w:val="20"/>
          <w:szCs w:val="20"/>
        </w:rPr>
        <w:t xml:space="preserve"> nhà nước.</w:t>
      </w:r>
    </w:p>
    <w:p w:rsidR="001B0812" w:rsidRPr="00E952F1" w:rsidRDefault="00257FC1" w:rsidP="00E952F1">
      <w:pPr>
        <w:pStyle w:val="Vnbnnidung0"/>
        <w:tabs>
          <w:tab w:val="left" w:pos="1069"/>
        </w:tabs>
        <w:spacing w:after="120" w:line="240" w:lineRule="auto"/>
        <w:ind w:firstLine="720"/>
        <w:jc w:val="both"/>
        <w:rPr>
          <w:rFonts w:ascii="Arial" w:hAnsi="Arial" w:cs="Arial"/>
          <w:sz w:val="20"/>
          <w:szCs w:val="20"/>
        </w:rPr>
      </w:pPr>
      <w:bookmarkStart w:id="101" w:name="bookmark100"/>
      <w:bookmarkEnd w:id="101"/>
      <w:r w:rsidRPr="00E952F1">
        <w:rPr>
          <w:rFonts w:ascii="Arial" w:hAnsi="Arial" w:cs="Arial"/>
          <w:sz w:val="20"/>
          <w:szCs w:val="20"/>
          <w:lang w:val="en-US"/>
        </w:rPr>
        <w:t xml:space="preserve">8. </w:t>
      </w:r>
      <w:r w:rsidRPr="00E952F1">
        <w:rPr>
          <w:rFonts w:ascii="Arial" w:hAnsi="Arial" w:cs="Arial"/>
          <w:sz w:val="20"/>
          <w:szCs w:val="20"/>
        </w:rPr>
        <w:t xml:space="preserve">Lãnh đạo các đơn vị trực thuộc khác có nhu cầu khai thác hồ sơ kiểm toán </w:t>
      </w:r>
      <w:r w:rsidR="000F7DC2" w:rsidRPr="00E952F1">
        <w:rPr>
          <w:rFonts w:ascii="Arial" w:hAnsi="Arial" w:cs="Arial"/>
          <w:sz w:val="20"/>
          <w:szCs w:val="20"/>
        </w:rPr>
        <w:t>điện tử</w:t>
      </w:r>
      <w:r w:rsidRPr="00E952F1">
        <w:rPr>
          <w:rFonts w:ascii="Arial" w:hAnsi="Arial" w:cs="Arial"/>
          <w:sz w:val="20"/>
          <w:szCs w:val="20"/>
        </w:rPr>
        <w:t xml:space="preserve">, Báo cáo kiểm toán điện tử thực hiện trình </w:t>
      </w:r>
      <w:r w:rsidR="00550405" w:rsidRPr="00E952F1">
        <w:rPr>
          <w:rFonts w:ascii="Arial" w:hAnsi="Arial" w:cs="Arial"/>
          <w:sz w:val="20"/>
          <w:szCs w:val="20"/>
        </w:rPr>
        <w:t>Tổng</w:t>
      </w:r>
      <w:r w:rsidRPr="00E952F1">
        <w:rPr>
          <w:rFonts w:ascii="Arial" w:hAnsi="Arial" w:cs="Arial"/>
          <w:sz w:val="20"/>
          <w:szCs w:val="20"/>
        </w:rPr>
        <w:t xml:space="preserve"> </w:t>
      </w:r>
      <w:r w:rsidR="000F7DC2" w:rsidRPr="00E952F1">
        <w:rPr>
          <w:rFonts w:ascii="Arial" w:hAnsi="Arial" w:cs="Arial"/>
          <w:sz w:val="20"/>
          <w:szCs w:val="20"/>
        </w:rPr>
        <w:t>Kiểm toán</w:t>
      </w:r>
      <w:r w:rsidRPr="00E952F1">
        <w:rPr>
          <w:rFonts w:ascii="Arial" w:hAnsi="Arial" w:cs="Arial"/>
          <w:sz w:val="20"/>
          <w:szCs w:val="20"/>
        </w:rPr>
        <w:t xml:space="preserve"> nhà nước xem xét, phê duyệt </w:t>
      </w:r>
      <w:r w:rsidRPr="00E952F1">
        <w:rPr>
          <w:rFonts w:ascii="Arial" w:hAnsi="Arial" w:cs="Arial"/>
          <w:i/>
          <w:iCs/>
          <w:sz w:val="20"/>
          <w:szCs w:val="20"/>
        </w:rPr>
        <w:t>(mẫu đăng ký theo Phụ lục I tại Quy chế này).</w:t>
      </w:r>
    </w:p>
    <w:p w:rsidR="001B0812" w:rsidRPr="00E952F1" w:rsidRDefault="00257FC1" w:rsidP="00E952F1">
      <w:pPr>
        <w:pStyle w:val="Vnbnnidung0"/>
        <w:spacing w:after="120" w:line="240" w:lineRule="auto"/>
        <w:ind w:firstLine="720"/>
        <w:jc w:val="both"/>
        <w:rPr>
          <w:rFonts w:ascii="Arial" w:hAnsi="Arial" w:cs="Arial"/>
          <w:sz w:val="20"/>
          <w:szCs w:val="20"/>
        </w:rPr>
      </w:pPr>
      <w:r w:rsidRPr="00E952F1">
        <w:rPr>
          <w:rFonts w:ascii="Arial" w:hAnsi="Arial" w:cs="Arial"/>
          <w:b/>
          <w:bCs/>
          <w:sz w:val="20"/>
          <w:szCs w:val="20"/>
        </w:rPr>
        <w:t>Điều 15. Quyền khai thác hồ sơ kiểm toán điện tử</w:t>
      </w:r>
      <w:r w:rsidR="00CB0E43">
        <w:rPr>
          <w:rFonts w:ascii="Arial" w:hAnsi="Arial" w:cs="Arial"/>
          <w:b/>
          <w:bCs/>
          <w:sz w:val="20"/>
          <w:szCs w:val="20"/>
        </w:rPr>
        <w:t xml:space="preserve"> của công chức Kiểm toán nhà nướ</w:t>
      </w:r>
      <w:r w:rsidRPr="00E952F1">
        <w:rPr>
          <w:rFonts w:ascii="Arial" w:hAnsi="Arial" w:cs="Arial"/>
          <w:b/>
          <w:bCs/>
          <w:sz w:val="20"/>
          <w:szCs w:val="20"/>
        </w:rPr>
        <w:t>c</w:t>
      </w:r>
    </w:p>
    <w:p w:rsidR="001B0812" w:rsidRPr="00E952F1" w:rsidRDefault="00257FC1" w:rsidP="00E952F1">
      <w:pPr>
        <w:pStyle w:val="Vnbnnidung0"/>
        <w:tabs>
          <w:tab w:val="left" w:pos="1069"/>
        </w:tabs>
        <w:spacing w:after="120" w:line="240" w:lineRule="auto"/>
        <w:ind w:firstLine="720"/>
        <w:jc w:val="both"/>
        <w:rPr>
          <w:rFonts w:ascii="Arial" w:hAnsi="Arial" w:cs="Arial"/>
          <w:sz w:val="20"/>
          <w:szCs w:val="20"/>
        </w:rPr>
      </w:pPr>
      <w:bookmarkStart w:id="102" w:name="bookmark101"/>
      <w:bookmarkEnd w:id="102"/>
      <w:r w:rsidRPr="00E952F1">
        <w:rPr>
          <w:rFonts w:ascii="Arial" w:hAnsi="Arial" w:cs="Arial"/>
          <w:sz w:val="20"/>
          <w:szCs w:val="20"/>
          <w:lang w:val="en-US"/>
        </w:rPr>
        <w:t xml:space="preserve">1. </w:t>
      </w:r>
      <w:r w:rsidRPr="00E952F1">
        <w:rPr>
          <w:rFonts w:ascii="Arial" w:hAnsi="Arial" w:cs="Arial"/>
          <w:sz w:val="20"/>
          <w:szCs w:val="20"/>
        </w:rPr>
        <w:t>Công chức là thành viên Đoàn kiểm toán được quyền khai thác hồ sơ kiểm toán điện tử chung của Đoàn kiểm toán, hồ sơ kiểm toán điện tử chi tiết của Tổ kiểm toán.</w:t>
      </w:r>
    </w:p>
    <w:p w:rsidR="001B0812" w:rsidRPr="00E952F1" w:rsidRDefault="00257FC1" w:rsidP="00E952F1">
      <w:pPr>
        <w:pStyle w:val="Vnbnnidung0"/>
        <w:tabs>
          <w:tab w:val="left" w:pos="1063"/>
        </w:tabs>
        <w:spacing w:after="120" w:line="240" w:lineRule="auto"/>
        <w:ind w:firstLine="720"/>
        <w:jc w:val="both"/>
        <w:rPr>
          <w:rFonts w:ascii="Arial" w:hAnsi="Arial" w:cs="Arial"/>
          <w:sz w:val="20"/>
          <w:szCs w:val="20"/>
        </w:rPr>
      </w:pPr>
      <w:bookmarkStart w:id="103" w:name="bookmark102"/>
      <w:bookmarkEnd w:id="103"/>
      <w:r w:rsidRPr="00E952F1">
        <w:rPr>
          <w:rFonts w:ascii="Arial" w:hAnsi="Arial" w:cs="Arial"/>
          <w:sz w:val="20"/>
          <w:szCs w:val="20"/>
          <w:lang w:val="en-US"/>
        </w:rPr>
        <w:t xml:space="preserve">2. </w:t>
      </w:r>
      <w:r w:rsidRPr="00E952F1">
        <w:rPr>
          <w:rFonts w:ascii="Arial" w:hAnsi="Arial" w:cs="Arial"/>
          <w:sz w:val="20"/>
          <w:szCs w:val="20"/>
        </w:rPr>
        <w:t xml:space="preserve">Công chức thuộc đơn vị chủ trì cuộc kiểm toán được quyền khai thác hồ sơ </w:t>
      </w:r>
      <w:r w:rsidR="000F7DC2" w:rsidRPr="00E952F1">
        <w:rPr>
          <w:rFonts w:ascii="Arial" w:hAnsi="Arial" w:cs="Arial"/>
          <w:sz w:val="20"/>
          <w:szCs w:val="20"/>
        </w:rPr>
        <w:t>kiểm toán</w:t>
      </w:r>
      <w:r w:rsidRPr="00E952F1">
        <w:rPr>
          <w:rFonts w:ascii="Arial" w:hAnsi="Arial" w:cs="Arial"/>
          <w:sz w:val="20"/>
          <w:szCs w:val="20"/>
        </w:rPr>
        <w:t xml:space="preserve"> điện tử của các cuộc kiểm toán do đơn vị chủ trì thực hiện theo phạm vi </w:t>
      </w:r>
      <w:r w:rsidR="00550405" w:rsidRPr="00E952F1">
        <w:rPr>
          <w:rFonts w:ascii="Arial" w:hAnsi="Arial" w:cs="Arial"/>
          <w:sz w:val="20"/>
          <w:szCs w:val="20"/>
        </w:rPr>
        <w:t>Thủ trưởng</w:t>
      </w:r>
      <w:r w:rsidRPr="00E952F1">
        <w:rPr>
          <w:rFonts w:ascii="Arial" w:hAnsi="Arial" w:cs="Arial"/>
          <w:sz w:val="20"/>
          <w:szCs w:val="20"/>
        </w:rPr>
        <w:t xml:space="preserve"> đơn vị phê duyệt.</w:t>
      </w:r>
    </w:p>
    <w:p w:rsidR="001B0812" w:rsidRPr="00E952F1" w:rsidRDefault="00257FC1" w:rsidP="00E952F1">
      <w:pPr>
        <w:pStyle w:val="Vnbnnidung0"/>
        <w:tabs>
          <w:tab w:val="left" w:pos="1069"/>
        </w:tabs>
        <w:spacing w:after="120" w:line="240" w:lineRule="auto"/>
        <w:ind w:firstLine="720"/>
        <w:jc w:val="both"/>
        <w:rPr>
          <w:rFonts w:ascii="Arial" w:hAnsi="Arial" w:cs="Arial"/>
          <w:sz w:val="20"/>
          <w:szCs w:val="20"/>
        </w:rPr>
      </w:pPr>
      <w:bookmarkStart w:id="104" w:name="bookmark103"/>
      <w:bookmarkEnd w:id="104"/>
      <w:r w:rsidRPr="00E952F1">
        <w:rPr>
          <w:rFonts w:ascii="Arial" w:hAnsi="Arial" w:cs="Arial"/>
          <w:sz w:val="20"/>
          <w:szCs w:val="20"/>
          <w:lang w:val="en-US"/>
        </w:rPr>
        <w:t xml:space="preserve">3. </w:t>
      </w:r>
      <w:r w:rsidRPr="00E952F1">
        <w:rPr>
          <w:rFonts w:ascii="Arial" w:hAnsi="Arial" w:cs="Arial"/>
          <w:sz w:val="20"/>
          <w:szCs w:val="20"/>
        </w:rPr>
        <w:t xml:space="preserve">Công chức thuộc các Kiểm toán nhà nước chuyên ngành, Kiểm toán nhà nước khu vực được quyền khai thác Báo cáo kiểm toán điện tử của các cuộc kiểm toán của Kiểm toán nhà nước theo phạm vi </w:t>
      </w:r>
      <w:proofErr w:type="spellStart"/>
      <w:r w:rsidRPr="00E952F1">
        <w:rPr>
          <w:rFonts w:ascii="Arial" w:hAnsi="Arial" w:cs="Arial"/>
          <w:sz w:val="20"/>
          <w:szCs w:val="20"/>
        </w:rPr>
        <w:t>Th</w:t>
      </w:r>
      <w:proofErr w:type="spellEnd"/>
      <w:r w:rsidRPr="00E952F1">
        <w:rPr>
          <w:rFonts w:ascii="Arial" w:hAnsi="Arial" w:cs="Arial"/>
          <w:sz w:val="20"/>
          <w:szCs w:val="20"/>
          <w:lang w:val="en-US"/>
        </w:rPr>
        <w:t>ủ</w:t>
      </w:r>
      <w:r w:rsidRPr="00E952F1">
        <w:rPr>
          <w:rFonts w:ascii="Arial" w:hAnsi="Arial" w:cs="Arial"/>
          <w:sz w:val="20"/>
          <w:szCs w:val="20"/>
        </w:rPr>
        <w:t xml:space="preserve"> trưởng đơn vị phê duyệt.</w:t>
      </w:r>
    </w:p>
    <w:p w:rsidR="001B0812" w:rsidRPr="00E952F1" w:rsidRDefault="00257FC1" w:rsidP="00E952F1">
      <w:pPr>
        <w:pStyle w:val="Vnbnnidung0"/>
        <w:tabs>
          <w:tab w:val="left" w:pos="1056"/>
        </w:tabs>
        <w:spacing w:after="120" w:line="240" w:lineRule="auto"/>
        <w:ind w:firstLine="720"/>
        <w:jc w:val="both"/>
        <w:rPr>
          <w:rFonts w:ascii="Arial" w:hAnsi="Arial" w:cs="Arial"/>
          <w:sz w:val="20"/>
          <w:szCs w:val="20"/>
        </w:rPr>
      </w:pPr>
      <w:bookmarkStart w:id="105" w:name="bookmark104"/>
      <w:bookmarkEnd w:id="105"/>
      <w:r w:rsidRPr="00E952F1">
        <w:rPr>
          <w:rFonts w:ascii="Arial" w:hAnsi="Arial" w:cs="Arial"/>
          <w:sz w:val="20"/>
          <w:szCs w:val="20"/>
          <w:lang w:val="en-US"/>
        </w:rPr>
        <w:t xml:space="preserve">4. </w:t>
      </w:r>
      <w:r w:rsidRPr="00E952F1">
        <w:rPr>
          <w:rFonts w:ascii="Arial" w:hAnsi="Arial" w:cs="Arial"/>
          <w:sz w:val="20"/>
          <w:szCs w:val="20"/>
        </w:rPr>
        <w:t>Công chức thuộc Vụ Ch</w:t>
      </w:r>
      <w:r w:rsidR="00CB0E43">
        <w:rPr>
          <w:rFonts w:ascii="Arial" w:hAnsi="Arial" w:cs="Arial"/>
          <w:sz w:val="20"/>
          <w:szCs w:val="20"/>
          <w:lang w:val="en-US"/>
        </w:rPr>
        <w:t>ế</w:t>
      </w:r>
      <w:r w:rsidRPr="00E952F1">
        <w:rPr>
          <w:rFonts w:ascii="Arial" w:hAnsi="Arial" w:cs="Arial"/>
          <w:sz w:val="20"/>
          <w:szCs w:val="20"/>
        </w:rPr>
        <w:t xml:space="preserve"> độ và Kiểm soát chất lượng kiểm toán được quyền khai thác hồ sơ kiểm toán điện tử, Báo cáo kiểm toán điện tử của các cuộc </w:t>
      </w:r>
      <w:r w:rsidR="000F7DC2" w:rsidRPr="00E952F1">
        <w:rPr>
          <w:rFonts w:ascii="Arial" w:hAnsi="Arial" w:cs="Arial"/>
          <w:sz w:val="20"/>
          <w:szCs w:val="20"/>
        </w:rPr>
        <w:t>kiểm toán</w:t>
      </w:r>
      <w:r w:rsidRPr="00E952F1">
        <w:rPr>
          <w:rFonts w:ascii="Arial" w:hAnsi="Arial" w:cs="Arial"/>
          <w:sz w:val="20"/>
          <w:szCs w:val="20"/>
        </w:rPr>
        <w:t xml:space="preserve"> của Kiểm toán nhà nước theo phạm vi Thủ trưởng đơn vị phê duyệt.</w:t>
      </w:r>
    </w:p>
    <w:p w:rsidR="001B0812" w:rsidRPr="00E952F1" w:rsidRDefault="00257FC1" w:rsidP="00E952F1">
      <w:pPr>
        <w:pStyle w:val="Vnbnnidung0"/>
        <w:tabs>
          <w:tab w:val="left" w:pos="1082"/>
        </w:tabs>
        <w:spacing w:after="120" w:line="240" w:lineRule="auto"/>
        <w:ind w:firstLine="720"/>
        <w:jc w:val="both"/>
        <w:rPr>
          <w:rFonts w:ascii="Arial" w:hAnsi="Arial" w:cs="Arial"/>
          <w:sz w:val="20"/>
          <w:szCs w:val="20"/>
        </w:rPr>
      </w:pPr>
      <w:bookmarkStart w:id="106" w:name="bookmark105"/>
      <w:bookmarkEnd w:id="106"/>
      <w:r w:rsidRPr="00E952F1">
        <w:rPr>
          <w:rFonts w:ascii="Arial" w:hAnsi="Arial" w:cs="Arial"/>
          <w:sz w:val="20"/>
          <w:szCs w:val="20"/>
          <w:lang w:val="en-US"/>
        </w:rPr>
        <w:t xml:space="preserve">5. </w:t>
      </w:r>
      <w:r w:rsidRPr="00E952F1">
        <w:rPr>
          <w:rFonts w:ascii="Arial" w:hAnsi="Arial" w:cs="Arial"/>
          <w:sz w:val="20"/>
          <w:szCs w:val="20"/>
        </w:rPr>
        <w:t xml:space="preserve">Công chức thuộc Vụ </w:t>
      </w:r>
      <w:r w:rsidR="00550405" w:rsidRPr="00E952F1">
        <w:rPr>
          <w:rFonts w:ascii="Arial" w:hAnsi="Arial" w:cs="Arial"/>
          <w:sz w:val="20"/>
          <w:szCs w:val="20"/>
        </w:rPr>
        <w:t>Tổng hợp</w:t>
      </w:r>
      <w:r w:rsidRPr="00E952F1">
        <w:rPr>
          <w:rFonts w:ascii="Arial" w:hAnsi="Arial" w:cs="Arial"/>
          <w:sz w:val="20"/>
          <w:szCs w:val="20"/>
        </w:rPr>
        <w:t>, Vụ Pháp chế được quyền khai thác Báo cáo kiểm toán điện tử, hồ sơ gi</w:t>
      </w:r>
      <w:r w:rsidRPr="00E952F1">
        <w:rPr>
          <w:rFonts w:ascii="Arial" w:hAnsi="Arial" w:cs="Arial"/>
          <w:sz w:val="20"/>
          <w:szCs w:val="20"/>
          <w:lang w:val="en-US"/>
        </w:rPr>
        <w:t>ả</w:t>
      </w:r>
      <w:r w:rsidRPr="00E952F1">
        <w:rPr>
          <w:rFonts w:ascii="Arial" w:hAnsi="Arial" w:cs="Arial"/>
          <w:sz w:val="20"/>
          <w:szCs w:val="20"/>
        </w:rPr>
        <w:t>i quyết khiếu nại, kiến nghị và khởi kiện trong hoạt động kiểm toán nhà nước điện tử của các cuộc kiểm toán của Kiểm toán nhà nước theo phạm vi Thủ trưởng đơn vị phê duyệt.</w:t>
      </w:r>
    </w:p>
    <w:p w:rsidR="001B0812" w:rsidRPr="00E952F1" w:rsidRDefault="00550405" w:rsidP="00E952F1">
      <w:pPr>
        <w:pStyle w:val="Vnbnnidung0"/>
        <w:tabs>
          <w:tab w:val="left" w:pos="1076"/>
        </w:tabs>
        <w:spacing w:after="120" w:line="240" w:lineRule="auto"/>
        <w:ind w:firstLine="720"/>
        <w:jc w:val="both"/>
        <w:rPr>
          <w:rFonts w:ascii="Arial" w:hAnsi="Arial" w:cs="Arial"/>
          <w:sz w:val="20"/>
          <w:szCs w:val="20"/>
        </w:rPr>
      </w:pPr>
      <w:bookmarkStart w:id="107" w:name="bookmark106"/>
      <w:bookmarkEnd w:id="107"/>
      <w:r w:rsidRPr="00E952F1">
        <w:rPr>
          <w:rFonts w:ascii="Arial" w:hAnsi="Arial" w:cs="Arial"/>
          <w:sz w:val="20"/>
          <w:szCs w:val="20"/>
          <w:lang w:val="en-US"/>
        </w:rPr>
        <w:t xml:space="preserve">6. </w:t>
      </w:r>
      <w:r w:rsidR="00257FC1" w:rsidRPr="00E952F1">
        <w:rPr>
          <w:rFonts w:ascii="Arial" w:hAnsi="Arial" w:cs="Arial"/>
          <w:sz w:val="20"/>
          <w:szCs w:val="20"/>
        </w:rPr>
        <w:t xml:space="preserve">Công chức thuộc Thanh tra Kiểm toán nhà nước được quyền khai thác hồ sơ kiểm toán điện tử của các cuộc </w:t>
      </w:r>
      <w:r w:rsidR="000F7DC2" w:rsidRPr="00E952F1">
        <w:rPr>
          <w:rFonts w:ascii="Arial" w:hAnsi="Arial" w:cs="Arial"/>
          <w:sz w:val="20"/>
          <w:szCs w:val="20"/>
        </w:rPr>
        <w:t>kiểm toán</w:t>
      </w:r>
      <w:r w:rsidR="00257FC1" w:rsidRPr="00E952F1">
        <w:rPr>
          <w:rFonts w:ascii="Arial" w:hAnsi="Arial" w:cs="Arial"/>
          <w:sz w:val="20"/>
          <w:szCs w:val="20"/>
        </w:rPr>
        <w:t xml:space="preserve"> theo Kế hoạch thanh tra hàng năm, Báo cáo kiểm toán điện tử của các cuộc kiểm toán của Kiểm toán nhà nước theo phạm vi Thủ trưởng đơn vị phê duyệt.</w:t>
      </w:r>
    </w:p>
    <w:p w:rsidR="001B0812" w:rsidRPr="00E952F1" w:rsidRDefault="00550405" w:rsidP="00E952F1">
      <w:pPr>
        <w:pStyle w:val="Vnbnnidung0"/>
        <w:tabs>
          <w:tab w:val="left" w:pos="1076"/>
        </w:tabs>
        <w:spacing w:after="120" w:line="240" w:lineRule="auto"/>
        <w:ind w:firstLine="720"/>
        <w:jc w:val="both"/>
        <w:rPr>
          <w:rFonts w:ascii="Arial" w:hAnsi="Arial" w:cs="Arial"/>
          <w:sz w:val="20"/>
          <w:szCs w:val="20"/>
        </w:rPr>
      </w:pPr>
      <w:bookmarkStart w:id="108" w:name="bookmark107"/>
      <w:bookmarkEnd w:id="108"/>
      <w:r w:rsidRPr="00E952F1">
        <w:rPr>
          <w:rFonts w:ascii="Arial" w:hAnsi="Arial" w:cs="Arial"/>
          <w:sz w:val="20"/>
          <w:szCs w:val="20"/>
          <w:lang w:val="en-US"/>
        </w:rPr>
        <w:t xml:space="preserve">7. </w:t>
      </w:r>
      <w:r w:rsidR="00257FC1" w:rsidRPr="00E952F1">
        <w:rPr>
          <w:rFonts w:ascii="Arial" w:hAnsi="Arial" w:cs="Arial"/>
          <w:sz w:val="20"/>
          <w:szCs w:val="20"/>
        </w:rPr>
        <w:t xml:space="preserve">Công chức đơn vị trực thuộc khác có nhu cầu khai thác hồ sơ kiểm toán điện tử, Báo cáo </w:t>
      </w:r>
      <w:r w:rsidR="000F7DC2" w:rsidRPr="00E952F1">
        <w:rPr>
          <w:rFonts w:ascii="Arial" w:hAnsi="Arial" w:cs="Arial"/>
          <w:sz w:val="20"/>
          <w:szCs w:val="20"/>
        </w:rPr>
        <w:t>kiểm toán</w:t>
      </w:r>
      <w:r w:rsidR="00257FC1" w:rsidRPr="00E952F1">
        <w:rPr>
          <w:rFonts w:ascii="Arial" w:hAnsi="Arial" w:cs="Arial"/>
          <w:sz w:val="20"/>
          <w:szCs w:val="20"/>
        </w:rPr>
        <w:t xml:space="preserve"> </w:t>
      </w:r>
      <w:r w:rsidR="000F7DC2" w:rsidRPr="00E952F1">
        <w:rPr>
          <w:rFonts w:ascii="Arial" w:hAnsi="Arial" w:cs="Arial"/>
          <w:sz w:val="20"/>
          <w:szCs w:val="20"/>
        </w:rPr>
        <w:t>điện tử</w:t>
      </w:r>
      <w:r w:rsidR="00257FC1" w:rsidRPr="00E952F1">
        <w:rPr>
          <w:rFonts w:ascii="Arial" w:hAnsi="Arial" w:cs="Arial"/>
          <w:sz w:val="20"/>
          <w:szCs w:val="20"/>
        </w:rPr>
        <w:t xml:space="preserve"> thực hiện báo cáo </w:t>
      </w:r>
      <w:r w:rsidRPr="00E952F1">
        <w:rPr>
          <w:rFonts w:ascii="Arial" w:hAnsi="Arial" w:cs="Arial"/>
          <w:sz w:val="20"/>
          <w:szCs w:val="20"/>
        </w:rPr>
        <w:t>Thủ trưởng đơn vị, trì</w:t>
      </w:r>
      <w:r w:rsidR="00257FC1" w:rsidRPr="00E952F1">
        <w:rPr>
          <w:rFonts w:ascii="Arial" w:hAnsi="Arial" w:cs="Arial"/>
          <w:sz w:val="20"/>
          <w:szCs w:val="20"/>
        </w:rPr>
        <w:t>nh Tổng Kiểm toán nhà nước xem xét, phê duyệt.</w:t>
      </w:r>
    </w:p>
    <w:p w:rsidR="001B0812" w:rsidRPr="00E952F1" w:rsidRDefault="00257FC1" w:rsidP="00E952F1">
      <w:pPr>
        <w:pStyle w:val="Tiu10"/>
        <w:keepNext/>
        <w:keepLines/>
        <w:spacing w:after="120" w:line="240" w:lineRule="auto"/>
        <w:ind w:firstLine="720"/>
        <w:jc w:val="both"/>
        <w:outlineLvl w:val="9"/>
        <w:rPr>
          <w:rFonts w:ascii="Arial" w:hAnsi="Arial" w:cs="Arial"/>
          <w:sz w:val="20"/>
          <w:szCs w:val="20"/>
        </w:rPr>
      </w:pPr>
      <w:bookmarkStart w:id="109" w:name="bookmark108"/>
      <w:bookmarkStart w:id="110" w:name="bookmark109"/>
      <w:bookmarkStart w:id="111" w:name="bookmark110"/>
      <w:r w:rsidRPr="00E952F1">
        <w:rPr>
          <w:rFonts w:ascii="Arial" w:hAnsi="Arial" w:cs="Arial"/>
          <w:sz w:val="20"/>
          <w:szCs w:val="20"/>
        </w:rPr>
        <w:t xml:space="preserve">Điều 16. Quyền và trách nhiệm của các </w:t>
      </w:r>
      <w:r w:rsidR="00F13412" w:rsidRPr="00E952F1">
        <w:rPr>
          <w:rFonts w:ascii="Arial" w:hAnsi="Arial" w:cs="Arial"/>
          <w:sz w:val="20"/>
          <w:szCs w:val="20"/>
        </w:rPr>
        <w:t>đơn vị</w:t>
      </w:r>
      <w:r w:rsidRPr="00E952F1">
        <w:rPr>
          <w:rFonts w:ascii="Arial" w:hAnsi="Arial" w:cs="Arial"/>
          <w:sz w:val="20"/>
          <w:szCs w:val="20"/>
        </w:rPr>
        <w:t xml:space="preserve"> đối </w:t>
      </w:r>
      <w:r w:rsidR="00550405" w:rsidRPr="00E952F1">
        <w:rPr>
          <w:rFonts w:ascii="Arial" w:hAnsi="Arial" w:cs="Arial"/>
          <w:sz w:val="20"/>
          <w:szCs w:val="20"/>
          <w:lang w:val="en-US"/>
        </w:rPr>
        <w:t>với hồ sơ</w:t>
      </w:r>
      <w:r w:rsidRPr="00E952F1">
        <w:rPr>
          <w:rFonts w:ascii="Arial" w:hAnsi="Arial" w:cs="Arial"/>
          <w:sz w:val="20"/>
          <w:szCs w:val="20"/>
        </w:rPr>
        <w:t xml:space="preserve"> </w:t>
      </w:r>
      <w:r w:rsidR="00550405" w:rsidRPr="00E952F1">
        <w:rPr>
          <w:rFonts w:ascii="Arial" w:hAnsi="Arial" w:cs="Arial"/>
          <w:sz w:val="20"/>
          <w:szCs w:val="20"/>
        </w:rPr>
        <w:t>kiểm toán</w:t>
      </w:r>
      <w:r w:rsidRPr="00E952F1">
        <w:rPr>
          <w:rFonts w:ascii="Arial" w:hAnsi="Arial" w:cs="Arial"/>
          <w:sz w:val="20"/>
          <w:szCs w:val="20"/>
        </w:rPr>
        <w:t xml:space="preserve"> trong </w:t>
      </w:r>
      <w:r w:rsidR="000F7DC2" w:rsidRPr="00E952F1">
        <w:rPr>
          <w:rFonts w:ascii="Arial" w:hAnsi="Arial" w:cs="Arial"/>
          <w:sz w:val="20"/>
          <w:szCs w:val="20"/>
        </w:rPr>
        <w:t>trường hợp</w:t>
      </w:r>
      <w:r w:rsidRPr="00E952F1">
        <w:rPr>
          <w:rFonts w:ascii="Arial" w:hAnsi="Arial" w:cs="Arial"/>
          <w:sz w:val="20"/>
          <w:szCs w:val="20"/>
        </w:rPr>
        <w:t xml:space="preserve"> hoán đổi, thay đổi lĩnh vực, địa bàn </w:t>
      </w:r>
      <w:r w:rsidR="00550405" w:rsidRPr="00E952F1">
        <w:rPr>
          <w:rFonts w:ascii="Arial" w:hAnsi="Arial" w:cs="Arial"/>
          <w:sz w:val="20"/>
          <w:szCs w:val="20"/>
        </w:rPr>
        <w:t>kiể</w:t>
      </w:r>
      <w:r w:rsidRPr="00E952F1">
        <w:rPr>
          <w:rFonts w:ascii="Arial" w:hAnsi="Arial" w:cs="Arial"/>
          <w:sz w:val="20"/>
          <w:szCs w:val="20"/>
        </w:rPr>
        <w:t>m toán</w:t>
      </w:r>
      <w:bookmarkEnd w:id="109"/>
      <w:bookmarkEnd w:id="110"/>
      <w:bookmarkEnd w:id="111"/>
    </w:p>
    <w:p w:rsidR="001B0812" w:rsidRPr="00E952F1" w:rsidRDefault="00550405" w:rsidP="00E952F1">
      <w:pPr>
        <w:pStyle w:val="Vnbnnidung0"/>
        <w:tabs>
          <w:tab w:val="left" w:pos="1078"/>
        </w:tabs>
        <w:spacing w:after="120" w:line="240" w:lineRule="auto"/>
        <w:ind w:firstLine="720"/>
        <w:jc w:val="both"/>
        <w:rPr>
          <w:rFonts w:ascii="Arial" w:hAnsi="Arial" w:cs="Arial"/>
          <w:sz w:val="20"/>
          <w:szCs w:val="20"/>
        </w:rPr>
      </w:pPr>
      <w:bookmarkStart w:id="112" w:name="bookmark111"/>
      <w:bookmarkEnd w:id="112"/>
      <w:r w:rsidRPr="00E952F1">
        <w:rPr>
          <w:rFonts w:ascii="Arial" w:hAnsi="Arial" w:cs="Arial"/>
          <w:sz w:val="20"/>
          <w:szCs w:val="20"/>
          <w:lang w:val="en-US"/>
        </w:rPr>
        <w:t xml:space="preserve">1. </w:t>
      </w:r>
      <w:r w:rsidR="000F7DC2" w:rsidRPr="00E952F1">
        <w:rPr>
          <w:rFonts w:ascii="Arial" w:hAnsi="Arial" w:cs="Arial"/>
          <w:sz w:val="20"/>
          <w:szCs w:val="20"/>
        </w:rPr>
        <w:t>Trường hợp</w:t>
      </w:r>
      <w:r w:rsidR="00257FC1" w:rsidRPr="00E952F1">
        <w:rPr>
          <w:rFonts w:ascii="Arial" w:hAnsi="Arial" w:cs="Arial"/>
          <w:sz w:val="20"/>
          <w:szCs w:val="20"/>
        </w:rPr>
        <w:t xml:space="preserve"> hoán </w:t>
      </w:r>
      <w:r w:rsidRPr="00E952F1">
        <w:rPr>
          <w:rFonts w:ascii="Arial" w:hAnsi="Arial" w:cs="Arial"/>
          <w:sz w:val="20"/>
          <w:szCs w:val="20"/>
        </w:rPr>
        <w:t>đổi</w:t>
      </w:r>
      <w:r w:rsidR="00257FC1" w:rsidRPr="00E952F1">
        <w:rPr>
          <w:rFonts w:ascii="Arial" w:hAnsi="Arial" w:cs="Arial"/>
          <w:sz w:val="20"/>
          <w:szCs w:val="20"/>
        </w:rPr>
        <w:t xml:space="preserve">, thay </w:t>
      </w:r>
      <w:r w:rsidRPr="00E952F1">
        <w:rPr>
          <w:rFonts w:ascii="Arial" w:hAnsi="Arial" w:cs="Arial"/>
          <w:sz w:val="20"/>
          <w:szCs w:val="20"/>
        </w:rPr>
        <w:t>đổi</w:t>
      </w:r>
      <w:r w:rsidR="00257FC1" w:rsidRPr="00E952F1">
        <w:rPr>
          <w:rFonts w:ascii="Arial" w:hAnsi="Arial" w:cs="Arial"/>
          <w:sz w:val="20"/>
          <w:szCs w:val="20"/>
        </w:rPr>
        <w:t xml:space="preserve"> địa bàn, lĩnh vực kiểm toán theo quy định tại Quyết định số 02/2022/QĐ-KTNN ngày 03/11/2022 của Tổng Kiểm toán nhà nước ban hành quy định theo</w:t>
      </w:r>
      <w:r w:rsidRPr="00E952F1">
        <w:rPr>
          <w:rFonts w:ascii="Arial" w:hAnsi="Arial" w:cs="Arial"/>
          <w:sz w:val="20"/>
          <w:szCs w:val="20"/>
        </w:rPr>
        <w:t xml:space="preserve"> dõi, kiểm tra việc thực hiện kế</w:t>
      </w:r>
      <w:r w:rsidR="00257FC1" w:rsidRPr="00E952F1">
        <w:rPr>
          <w:rFonts w:ascii="Arial" w:hAnsi="Arial" w:cs="Arial"/>
          <w:sz w:val="20"/>
          <w:szCs w:val="20"/>
        </w:rPr>
        <w:t xml:space="preserve">t luận, kiến nghị </w:t>
      </w:r>
      <w:r w:rsidR="000F7DC2" w:rsidRPr="00E952F1">
        <w:rPr>
          <w:rFonts w:ascii="Arial" w:hAnsi="Arial" w:cs="Arial"/>
          <w:sz w:val="20"/>
          <w:szCs w:val="20"/>
        </w:rPr>
        <w:t>kiểm toán</w:t>
      </w:r>
      <w:r w:rsidR="00257FC1" w:rsidRPr="00E952F1">
        <w:rPr>
          <w:rFonts w:ascii="Arial" w:hAnsi="Arial" w:cs="Arial"/>
          <w:sz w:val="20"/>
          <w:szCs w:val="20"/>
        </w:rPr>
        <w:t xml:space="preserve"> của Kiểm toán nhà nước, </w:t>
      </w:r>
      <w:r w:rsidRPr="00E952F1">
        <w:rPr>
          <w:rFonts w:ascii="Arial" w:hAnsi="Arial" w:cs="Arial"/>
          <w:sz w:val="20"/>
          <w:szCs w:val="20"/>
        </w:rPr>
        <w:t>Thủ trưởng</w:t>
      </w:r>
      <w:r w:rsidR="00257FC1" w:rsidRPr="00E952F1">
        <w:rPr>
          <w:rFonts w:ascii="Arial" w:hAnsi="Arial" w:cs="Arial"/>
          <w:sz w:val="20"/>
          <w:szCs w:val="20"/>
        </w:rPr>
        <w:t xml:space="preserve"> đơn vị được giao phụ trách lĩnh vực, địa bàn cũ và Thủ trưởng </w:t>
      </w:r>
      <w:r w:rsidR="00F13412" w:rsidRPr="00E952F1">
        <w:rPr>
          <w:rFonts w:ascii="Arial" w:hAnsi="Arial" w:cs="Arial"/>
          <w:sz w:val="20"/>
          <w:szCs w:val="20"/>
        </w:rPr>
        <w:t>đơn vị</w:t>
      </w:r>
      <w:r w:rsidR="00257FC1" w:rsidRPr="00E952F1">
        <w:rPr>
          <w:rFonts w:ascii="Arial" w:hAnsi="Arial" w:cs="Arial"/>
          <w:sz w:val="20"/>
          <w:szCs w:val="20"/>
        </w:rPr>
        <w:t xml:space="preserve"> được giao tiếp quản phụ trách lĩnh vực, địa bàn có quyền khai thác hồ sơ kiểm toán điện tử của các cuộc kiểm toán thuộc lĩnh vực, địa bàn hoán đổi, thay </w:t>
      </w:r>
      <w:r w:rsidRPr="00E952F1">
        <w:rPr>
          <w:rFonts w:ascii="Arial" w:hAnsi="Arial" w:cs="Arial"/>
          <w:sz w:val="20"/>
          <w:szCs w:val="20"/>
        </w:rPr>
        <w:t>đổi</w:t>
      </w:r>
      <w:r w:rsidR="00257FC1" w:rsidRPr="00E952F1">
        <w:rPr>
          <w:rFonts w:ascii="Arial" w:hAnsi="Arial" w:cs="Arial"/>
          <w:sz w:val="20"/>
          <w:szCs w:val="20"/>
        </w:rPr>
        <w:t>.</w:t>
      </w:r>
    </w:p>
    <w:p w:rsidR="001B0812" w:rsidRPr="00E952F1" w:rsidRDefault="00550405" w:rsidP="00E952F1">
      <w:pPr>
        <w:pStyle w:val="Vnbnnidung0"/>
        <w:tabs>
          <w:tab w:val="left" w:pos="1084"/>
        </w:tabs>
        <w:spacing w:after="120" w:line="240" w:lineRule="auto"/>
        <w:ind w:firstLine="720"/>
        <w:jc w:val="both"/>
        <w:rPr>
          <w:rFonts w:ascii="Arial" w:hAnsi="Arial" w:cs="Arial"/>
          <w:sz w:val="20"/>
          <w:szCs w:val="20"/>
        </w:rPr>
      </w:pPr>
      <w:bookmarkStart w:id="113" w:name="bookmark112"/>
      <w:bookmarkEnd w:id="113"/>
      <w:r w:rsidRPr="00E952F1">
        <w:rPr>
          <w:rFonts w:ascii="Arial" w:hAnsi="Arial" w:cs="Arial"/>
          <w:sz w:val="20"/>
          <w:szCs w:val="20"/>
          <w:lang w:val="en-US"/>
        </w:rPr>
        <w:t xml:space="preserve">2. </w:t>
      </w:r>
      <w:r w:rsidR="00257FC1" w:rsidRPr="00E952F1">
        <w:rPr>
          <w:rFonts w:ascii="Arial" w:hAnsi="Arial" w:cs="Arial"/>
          <w:sz w:val="20"/>
          <w:szCs w:val="20"/>
        </w:rPr>
        <w:t xml:space="preserve">Công chức thuộc đơn vị được giao phụ trách lĩnh vực, địa bàn cũ và đơn vị được giao tiếp quản phụ trách lĩnh vực, địa bàn được quyền khai thác hồ sơ </w:t>
      </w:r>
      <w:r w:rsidR="000F7DC2" w:rsidRPr="00E952F1">
        <w:rPr>
          <w:rFonts w:ascii="Arial" w:hAnsi="Arial" w:cs="Arial"/>
          <w:sz w:val="20"/>
          <w:szCs w:val="20"/>
        </w:rPr>
        <w:t>kiểm toán</w:t>
      </w:r>
      <w:r w:rsidR="00257FC1" w:rsidRPr="00E952F1">
        <w:rPr>
          <w:rFonts w:ascii="Arial" w:hAnsi="Arial" w:cs="Arial"/>
          <w:sz w:val="20"/>
          <w:szCs w:val="20"/>
        </w:rPr>
        <w:t xml:space="preserve"> </w:t>
      </w:r>
      <w:r w:rsidR="000F7DC2" w:rsidRPr="00E952F1">
        <w:rPr>
          <w:rFonts w:ascii="Arial" w:hAnsi="Arial" w:cs="Arial"/>
          <w:sz w:val="20"/>
          <w:szCs w:val="20"/>
        </w:rPr>
        <w:t>điện tử</w:t>
      </w:r>
      <w:r w:rsidR="00CB0E43">
        <w:rPr>
          <w:rFonts w:ascii="Arial" w:hAnsi="Arial" w:cs="Arial"/>
          <w:sz w:val="20"/>
          <w:szCs w:val="20"/>
        </w:rPr>
        <w:t>, Báo cá</w:t>
      </w:r>
      <w:r w:rsidR="00257FC1" w:rsidRPr="00E952F1">
        <w:rPr>
          <w:rFonts w:ascii="Arial" w:hAnsi="Arial" w:cs="Arial"/>
          <w:sz w:val="20"/>
          <w:szCs w:val="20"/>
        </w:rPr>
        <w:t xml:space="preserve">o kiểm toán điện tử của các cuộc kiểm toán của Kiểm toán nhà nước theo phạm vi được </w:t>
      </w:r>
      <w:r w:rsidRPr="00E952F1">
        <w:rPr>
          <w:rFonts w:ascii="Arial" w:hAnsi="Arial" w:cs="Arial"/>
          <w:sz w:val="20"/>
          <w:szCs w:val="20"/>
        </w:rPr>
        <w:t>Thủ trưởng</w:t>
      </w:r>
      <w:r w:rsidR="00257FC1" w:rsidRPr="00E952F1">
        <w:rPr>
          <w:rFonts w:ascii="Arial" w:hAnsi="Arial" w:cs="Arial"/>
          <w:sz w:val="20"/>
          <w:szCs w:val="20"/>
        </w:rPr>
        <w:t xml:space="preserve"> đơn vị phê </w:t>
      </w:r>
      <w:r w:rsidR="00257FC1" w:rsidRPr="00E952F1">
        <w:rPr>
          <w:rFonts w:ascii="Arial" w:hAnsi="Arial" w:cs="Arial"/>
          <w:sz w:val="20"/>
          <w:szCs w:val="20"/>
        </w:rPr>
        <w:lastRenderedPageBreak/>
        <w:t>duyệt.</w:t>
      </w:r>
    </w:p>
    <w:p w:rsidR="001B0812" w:rsidRPr="00E952F1" w:rsidRDefault="00550405" w:rsidP="00E952F1">
      <w:pPr>
        <w:pStyle w:val="Vnbnnidung0"/>
        <w:tabs>
          <w:tab w:val="left" w:pos="1084"/>
        </w:tabs>
        <w:spacing w:line="240" w:lineRule="auto"/>
        <w:ind w:firstLine="720"/>
        <w:jc w:val="both"/>
        <w:rPr>
          <w:rFonts w:ascii="Arial" w:hAnsi="Arial" w:cs="Arial"/>
          <w:sz w:val="20"/>
          <w:szCs w:val="20"/>
        </w:rPr>
      </w:pPr>
      <w:bookmarkStart w:id="114" w:name="bookmark113"/>
      <w:bookmarkEnd w:id="114"/>
      <w:r w:rsidRPr="00E952F1">
        <w:rPr>
          <w:rFonts w:ascii="Arial" w:hAnsi="Arial" w:cs="Arial"/>
          <w:sz w:val="20"/>
          <w:szCs w:val="20"/>
          <w:lang w:val="en-US"/>
        </w:rPr>
        <w:t xml:space="preserve">3. </w:t>
      </w:r>
      <w:r w:rsidR="00257FC1" w:rsidRPr="00E952F1">
        <w:rPr>
          <w:rFonts w:ascii="Arial" w:hAnsi="Arial" w:cs="Arial"/>
          <w:sz w:val="20"/>
          <w:szCs w:val="20"/>
        </w:rPr>
        <w:t xml:space="preserve">Đơn vị được giao phụ trách lĩnh vực, địa bàn cũ </w:t>
      </w:r>
      <w:r w:rsidRPr="00E952F1">
        <w:rPr>
          <w:rFonts w:ascii="Arial" w:hAnsi="Arial" w:cs="Arial"/>
          <w:sz w:val="20"/>
          <w:szCs w:val="20"/>
        </w:rPr>
        <w:t>có</w:t>
      </w:r>
      <w:r w:rsidR="00257FC1" w:rsidRPr="00E952F1">
        <w:rPr>
          <w:rFonts w:ascii="Arial" w:hAnsi="Arial" w:cs="Arial"/>
          <w:sz w:val="20"/>
          <w:szCs w:val="20"/>
        </w:rPr>
        <w:t xml:space="preserve"> trách nhiệm ký số đối với các hồ sơ kiểm toán điện tử bàn giao, gửi danh sách hồ sơ kiểm toán của các cuộc </w:t>
      </w:r>
      <w:r w:rsidR="000F7DC2" w:rsidRPr="00E952F1">
        <w:rPr>
          <w:rFonts w:ascii="Arial" w:hAnsi="Arial" w:cs="Arial"/>
          <w:sz w:val="20"/>
          <w:szCs w:val="20"/>
        </w:rPr>
        <w:t>kiểm toán</w:t>
      </w:r>
      <w:r w:rsidR="00257FC1" w:rsidRPr="00E952F1">
        <w:rPr>
          <w:rFonts w:ascii="Arial" w:hAnsi="Arial" w:cs="Arial"/>
          <w:sz w:val="20"/>
          <w:szCs w:val="20"/>
        </w:rPr>
        <w:t xml:space="preserve"> cần bàn giao cho Cục Công nghệ thông tin để Cục Công nghệ thông tin phân quyền khai thác hồ sơ kiểm toán điện tử cho đơn vị được giao tiếp </w:t>
      </w:r>
      <w:proofErr w:type="spellStart"/>
      <w:r w:rsidR="00257FC1" w:rsidRPr="00E952F1">
        <w:rPr>
          <w:rFonts w:ascii="Arial" w:hAnsi="Arial" w:cs="Arial"/>
          <w:sz w:val="20"/>
          <w:szCs w:val="20"/>
        </w:rPr>
        <w:t>qu</w:t>
      </w:r>
      <w:proofErr w:type="spellEnd"/>
      <w:r w:rsidRPr="00E952F1">
        <w:rPr>
          <w:rFonts w:ascii="Arial" w:hAnsi="Arial" w:cs="Arial"/>
          <w:sz w:val="20"/>
          <w:szCs w:val="20"/>
          <w:lang w:val="en-US"/>
        </w:rPr>
        <w:t>ả</w:t>
      </w:r>
      <w:r w:rsidR="00257FC1" w:rsidRPr="00E952F1">
        <w:rPr>
          <w:rFonts w:ascii="Arial" w:hAnsi="Arial" w:cs="Arial"/>
          <w:sz w:val="20"/>
          <w:szCs w:val="20"/>
        </w:rPr>
        <w:t>n phụ trách lĩnh vực, địa bàn.</w:t>
      </w:r>
    </w:p>
    <w:p w:rsidR="00550405" w:rsidRPr="00E952F1" w:rsidRDefault="00550405" w:rsidP="00E952F1">
      <w:pPr>
        <w:pStyle w:val="Vnbnnidung0"/>
        <w:spacing w:line="240" w:lineRule="auto"/>
        <w:ind w:firstLine="720"/>
        <w:jc w:val="both"/>
        <w:rPr>
          <w:rFonts w:ascii="Arial" w:hAnsi="Arial" w:cs="Arial"/>
          <w:b/>
          <w:bCs/>
          <w:sz w:val="20"/>
          <w:szCs w:val="20"/>
        </w:rPr>
      </w:pPr>
    </w:p>
    <w:p w:rsidR="00E952F1" w:rsidRDefault="00257FC1" w:rsidP="00E952F1">
      <w:pPr>
        <w:pStyle w:val="Vnbnnidung0"/>
        <w:spacing w:line="240" w:lineRule="auto"/>
        <w:ind w:firstLine="0"/>
        <w:jc w:val="center"/>
        <w:rPr>
          <w:rFonts w:ascii="Arial" w:hAnsi="Arial" w:cs="Arial"/>
          <w:b/>
          <w:bCs/>
          <w:sz w:val="20"/>
          <w:szCs w:val="20"/>
        </w:rPr>
      </w:pPr>
      <w:r w:rsidRPr="00E952F1">
        <w:rPr>
          <w:rFonts w:ascii="Arial" w:hAnsi="Arial" w:cs="Arial"/>
          <w:b/>
          <w:bCs/>
          <w:sz w:val="20"/>
          <w:szCs w:val="20"/>
        </w:rPr>
        <w:t>Chương V</w:t>
      </w:r>
    </w:p>
    <w:p w:rsidR="001B0812" w:rsidRPr="00E952F1" w:rsidRDefault="00257FC1" w:rsidP="00E952F1">
      <w:pPr>
        <w:pStyle w:val="Vnbnnidung0"/>
        <w:spacing w:line="240" w:lineRule="auto"/>
        <w:ind w:firstLine="0"/>
        <w:jc w:val="center"/>
        <w:rPr>
          <w:rFonts w:ascii="Arial" w:hAnsi="Arial" w:cs="Arial"/>
          <w:b/>
          <w:bCs/>
          <w:sz w:val="20"/>
          <w:szCs w:val="20"/>
        </w:rPr>
      </w:pPr>
      <w:r w:rsidRPr="00E952F1">
        <w:rPr>
          <w:rFonts w:ascii="Arial" w:hAnsi="Arial" w:cs="Arial"/>
          <w:b/>
          <w:bCs/>
          <w:sz w:val="20"/>
          <w:szCs w:val="20"/>
        </w:rPr>
        <w:t xml:space="preserve">TRÁCH NHIỆM CỦA </w:t>
      </w:r>
      <w:r w:rsidR="00F13412" w:rsidRPr="00E952F1">
        <w:rPr>
          <w:rFonts w:ascii="Arial" w:hAnsi="Arial" w:cs="Arial"/>
          <w:b/>
          <w:bCs/>
          <w:sz w:val="20"/>
          <w:szCs w:val="20"/>
        </w:rPr>
        <w:t>ĐƠN VỊ</w:t>
      </w:r>
      <w:r w:rsidRPr="00E952F1">
        <w:rPr>
          <w:rFonts w:ascii="Arial" w:hAnsi="Arial" w:cs="Arial"/>
          <w:b/>
          <w:bCs/>
          <w:sz w:val="20"/>
          <w:szCs w:val="20"/>
        </w:rPr>
        <w:t>, CÁ NHÂN</w:t>
      </w:r>
    </w:p>
    <w:p w:rsidR="00550405" w:rsidRPr="00E952F1" w:rsidRDefault="00550405" w:rsidP="00E952F1">
      <w:pPr>
        <w:pStyle w:val="Vnbnnidung0"/>
        <w:spacing w:line="240" w:lineRule="auto"/>
        <w:ind w:firstLine="720"/>
        <w:jc w:val="both"/>
        <w:rPr>
          <w:rFonts w:ascii="Arial" w:hAnsi="Arial" w:cs="Arial"/>
          <w:sz w:val="20"/>
          <w:szCs w:val="20"/>
        </w:rPr>
      </w:pPr>
    </w:p>
    <w:p w:rsidR="001B0812" w:rsidRPr="00E952F1" w:rsidRDefault="00257FC1" w:rsidP="00E952F1">
      <w:pPr>
        <w:pStyle w:val="Vnbnnidung0"/>
        <w:spacing w:after="120" w:line="240" w:lineRule="auto"/>
        <w:ind w:firstLine="720"/>
        <w:jc w:val="both"/>
        <w:rPr>
          <w:rFonts w:ascii="Arial" w:hAnsi="Arial" w:cs="Arial"/>
          <w:sz w:val="20"/>
          <w:szCs w:val="20"/>
        </w:rPr>
      </w:pPr>
      <w:r w:rsidRPr="00E952F1">
        <w:rPr>
          <w:rFonts w:ascii="Arial" w:hAnsi="Arial" w:cs="Arial"/>
          <w:b/>
          <w:bCs/>
          <w:sz w:val="20"/>
          <w:szCs w:val="20"/>
        </w:rPr>
        <w:t xml:space="preserve">Điều 17. Trách nhiệm của </w:t>
      </w:r>
      <w:r w:rsidR="00F13412" w:rsidRPr="00E952F1">
        <w:rPr>
          <w:rFonts w:ascii="Arial" w:hAnsi="Arial" w:cs="Arial"/>
          <w:b/>
          <w:bCs/>
          <w:sz w:val="20"/>
          <w:szCs w:val="20"/>
        </w:rPr>
        <w:t>đơn vị</w:t>
      </w:r>
      <w:r w:rsidR="00550405" w:rsidRPr="00E952F1">
        <w:rPr>
          <w:rFonts w:ascii="Arial" w:hAnsi="Arial" w:cs="Arial"/>
          <w:b/>
          <w:bCs/>
          <w:sz w:val="20"/>
          <w:szCs w:val="20"/>
        </w:rPr>
        <w:t xml:space="preserve"> trực thuộc Kiểm toán nhà nướ</w:t>
      </w:r>
      <w:r w:rsidRPr="00E952F1">
        <w:rPr>
          <w:rFonts w:ascii="Arial" w:hAnsi="Arial" w:cs="Arial"/>
          <w:b/>
          <w:bCs/>
          <w:sz w:val="20"/>
          <w:szCs w:val="20"/>
        </w:rPr>
        <w:t>c</w:t>
      </w:r>
    </w:p>
    <w:p w:rsidR="001B0812" w:rsidRPr="00E952F1" w:rsidRDefault="00550405" w:rsidP="00E952F1">
      <w:pPr>
        <w:pStyle w:val="Vnbnnidung0"/>
        <w:tabs>
          <w:tab w:val="left" w:pos="1064"/>
        </w:tabs>
        <w:spacing w:after="120" w:line="240" w:lineRule="auto"/>
        <w:ind w:firstLine="720"/>
        <w:jc w:val="both"/>
        <w:rPr>
          <w:rFonts w:ascii="Arial" w:hAnsi="Arial" w:cs="Arial"/>
          <w:sz w:val="20"/>
          <w:szCs w:val="20"/>
        </w:rPr>
      </w:pPr>
      <w:bookmarkStart w:id="115" w:name="bookmark114"/>
      <w:bookmarkEnd w:id="115"/>
      <w:r w:rsidRPr="00E952F1">
        <w:rPr>
          <w:rFonts w:ascii="Arial" w:hAnsi="Arial" w:cs="Arial"/>
          <w:sz w:val="20"/>
          <w:szCs w:val="20"/>
          <w:lang w:val="en-US"/>
        </w:rPr>
        <w:t xml:space="preserve">1. </w:t>
      </w:r>
      <w:r w:rsidR="00257FC1" w:rsidRPr="00E952F1">
        <w:rPr>
          <w:rFonts w:ascii="Arial" w:hAnsi="Arial" w:cs="Arial"/>
          <w:sz w:val="20"/>
          <w:szCs w:val="20"/>
        </w:rPr>
        <w:t>Thực hiện quản lý, khai thác và sử dụng phần mềm theo quy định tại Quy chế này.</w:t>
      </w:r>
    </w:p>
    <w:p w:rsidR="001B0812" w:rsidRPr="00E952F1" w:rsidRDefault="00550405" w:rsidP="00E952F1">
      <w:pPr>
        <w:pStyle w:val="Vnbnnidung0"/>
        <w:tabs>
          <w:tab w:val="left" w:pos="1064"/>
        </w:tabs>
        <w:spacing w:after="120" w:line="240" w:lineRule="auto"/>
        <w:ind w:firstLine="720"/>
        <w:jc w:val="both"/>
        <w:rPr>
          <w:rFonts w:ascii="Arial" w:hAnsi="Arial" w:cs="Arial"/>
          <w:sz w:val="20"/>
          <w:szCs w:val="20"/>
        </w:rPr>
      </w:pPr>
      <w:bookmarkStart w:id="116" w:name="bookmark115"/>
      <w:bookmarkEnd w:id="116"/>
      <w:r w:rsidRPr="00E952F1">
        <w:rPr>
          <w:rFonts w:ascii="Arial" w:hAnsi="Arial" w:cs="Arial"/>
          <w:sz w:val="20"/>
          <w:szCs w:val="20"/>
          <w:lang w:val="en-US"/>
        </w:rPr>
        <w:t xml:space="preserve">2. </w:t>
      </w:r>
      <w:r w:rsidR="00257FC1" w:rsidRPr="00E952F1">
        <w:rPr>
          <w:rFonts w:ascii="Arial" w:hAnsi="Arial" w:cs="Arial"/>
          <w:sz w:val="20"/>
          <w:szCs w:val="20"/>
        </w:rPr>
        <w:t xml:space="preserve">Trong quá trình thực hiện nếu </w:t>
      </w:r>
      <w:r w:rsidRPr="00E952F1">
        <w:rPr>
          <w:rFonts w:ascii="Arial" w:hAnsi="Arial" w:cs="Arial"/>
          <w:sz w:val="20"/>
          <w:szCs w:val="20"/>
        </w:rPr>
        <w:t>có khó</w:t>
      </w:r>
      <w:r w:rsidR="00257FC1" w:rsidRPr="00E952F1">
        <w:rPr>
          <w:rFonts w:ascii="Arial" w:hAnsi="Arial" w:cs="Arial"/>
          <w:sz w:val="20"/>
          <w:szCs w:val="20"/>
        </w:rPr>
        <w:t xml:space="preserve"> khăn, vướng mắc, đề xuất yêu cầu điều chỉnh, bổ sung chức năng của phần mềm, các đơn vị phản ánh về Cục Công nghệ thông tin để </w:t>
      </w:r>
      <w:r w:rsidRPr="00E952F1">
        <w:rPr>
          <w:rFonts w:ascii="Arial" w:hAnsi="Arial" w:cs="Arial"/>
          <w:sz w:val="20"/>
          <w:szCs w:val="20"/>
        </w:rPr>
        <w:t>tổng hợp</w:t>
      </w:r>
      <w:r w:rsidR="00257FC1" w:rsidRPr="00E952F1">
        <w:rPr>
          <w:rFonts w:ascii="Arial" w:hAnsi="Arial" w:cs="Arial"/>
          <w:sz w:val="20"/>
          <w:szCs w:val="20"/>
        </w:rPr>
        <w:t>, báo cáo Tổng Kiểm toán nhà nước xem xét, quyết định.</w:t>
      </w:r>
    </w:p>
    <w:p w:rsidR="001B0812" w:rsidRPr="00E952F1" w:rsidRDefault="00550405" w:rsidP="00E952F1">
      <w:pPr>
        <w:pStyle w:val="Vnbnnidung0"/>
        <w:tabs>
          <w:tab w:val="left" w:pos="1078"/>
        </w:tabs>
        <w:spacing w:after="120" w:line="240" w:lineRule="auto"/>
        <w:ind w:firstLine="720"/>
        <w:jc w:val="both"/>
        <w:rPr>
          <w:rFonts w:ascii="Arial" w:hAnsi="Arial" w:cs="Arial"/>
          <w:sz w:val="20"/>
          <w:szCs w:val="20"/>
        </w:rPr>
      </w:pPr>
      <w:bookmarkStart w:id="117" w:name="bookmark116"/>
      <w:bookmarkEnd w:id="117"/>
      <w:r w:rsidRPr="00E952F1">
        <w:rPr>
          <w:rFonts w:ascii="Arial" w:hAnsi="Arial" w:cs="Arial"/>
          <w:sz w:val="20"/>
          <w:szCs w:val="20"/>
          <w:lang w:val="en-US"/>
        </w:rPr>
        <w:t xml:space="preserve">3. </w:t>
      </w:r>
      <w:r w:rsidR="00257FC1" w:rsidRPr="00E952F1">
        <w:rPr>
          <w:rFonts w:ascii="Arial" w:hAnsi="Arial" w:cs="Arial"/>
          <w:sz w:val="20"/>
          <w:szCs w:val="20"/>
        </w:rPr>
        <w:t xml:space="preserve">Vụ Chế độ và Kiểm soát chất lượng kiểm toán chủ trì, </w:t>
      </w:r>
      <w:r w:rsidRPr="00E952F1">
        <w:rPr>
          <w:rFonts w:ascii="Arial" w:hAnsi="Arial" w:cs="Arial"/>
          <w:sz w:val="20"/>
          <w:szCs w:val="20"/>
        </w:rPr>
        <w:t>phối hợp</w:t>
      </w:r>
      <w:r w:rsidR="00257FC1" w:rsidRPr="00E952F1">
        <w:rPr>
          <w:rFonts w:ascii="Arial" w:hAnsi="Arial" w:cs="Arial"/>
          <w:sz w:val="20"/>
          <w:szCs w:val="20"/>
        </w:rPr>
        <w:t xml:space="preserve"> với Cục Công nghệ thông tin kiểm tra, đôn đốc các đơn vị trong việc số hóa hồ sơ kiểm toán theo quy định của Quy chế này. Định kỳ báo cáo Tổng Kiểm toán nhà nước về tình hình số hóa hồ sơ kiểm toán của các đơn vị.</w:t>
      </w:r>
    </w:p>
    <w:p w:rsidR="001B0812" w:rsidRPr="00E952F1" w:rsidRDefault="00550405" w:rsidP="00E952F1">
      <w:pPr>
        <w:pStyle w:val="Vnbnnidung0"/>
        <w:tabs>
          <w:tab w:val="left" w:pos="1064"/>
        </w:tabs>
        <w:spacing w:after="120" w:line="240" w:lineRule="auto"/>
        <w:ind w:firstLine="720"/>
        <w:jc w:val="both"/>
        <w:rPr>
          <w:rFonts w:ascii="Arial" w:hAnsi="Arial" w:cs="Arial"/>
          <w:sz w:val="20"/>
          <w:szCs w:val="20"/>
        </w:rPr>
      </w:pPr>
      <w:bookmarkStart w:id="118" w:name="bookmark117"/>
      <w:bookmarkEnd w:id="118"/>
      <w:r w:rsidRPr="00E952F1">
        <w:rPr>
          <w:rFonts w:ascii="Arial" w:hAnsi="Arial" w:cs="Arial"/>
          <w:sz w:val="20"/>
          <w:szCs w:val="20"/>
          <w:lang w:val="en-US"/>
        </w:rPr>
        <w:t xml:space="preserve">4. </w:t>
      </w:r>
      <w:r w:rsidR="00257FC1" w:rsidRPr="00E952F1">
        <w:rPr>
          <w:rFonts w:ascii="Arial" w:hAnsi="Arial" w:cs="Arial"/>
          <w:sz w:val="20"/>
          <w:szCs w:val="20"/>
        </w:rPr>
        <w:t xml:space="preserve">Vụ Tổng hợp chủ trì, </w:t>
      </w:r>
      <w:r w:rsidRPr="00E952F1">
        <w:rPr>
          <w:rFonts w:ascii="Arial" w:hAnsi="Arial" w:cs="Arial"/>
          <w:sz w:val="20"/>
          <w:szCs w:val="20"/>
        </w:rPr>
        <w:t>phối hợp</w:t>
      </w:r>
      <w:r w:rsidR="00257FC1" w:rsidRPr="00E952F1">
        <w:rPr>
          <w:rFonts w:ascii="Arial" w:hAnsi="Arial" w:cs="Arial"/>
          <w:sz w:val="20"/>
          <w:szCs w:val="20"/>
        </w:rPr>
        <w:t xml:space="preserve"> với Cục Công nghệ thông tin kiểm tra, đôn đốc các đơn vị trong việc số hóa Báo cáo kiểm toán theo quy định của Quy chế này. Định kỳ báo cáo </w:t>
      </w:r>
      <w:r w:rsidRPr="00E952F1">
        <w:rPr>
          <w:rFonts w:ascii="Arial" w:hAnsi="Arial" w:cs="Arial"/>
          <w:sz w:val="20"/>
          <w:szCs w:val="20"/>
        </w:rPr>
        <w:t>Tổng</w:t>
      </w:r>
      <w:r w:rsidR="00257FC1" w:rsidRPr="00E952F1">
        <w:rPr>
          <w:rFonts w:ascii="Arial" w:hAnsi="Arial" w:cs="Arial"/>
          <w:sz w:val="20"/>
          <w:szCs w:val="20"/>
        </w:rPr>
        <w:t xml:space="preserve"> Kiểm toán nhà nước về tình hình số hóa Báo cáo kiểm toán của các đơn vị.</w:t>
      </w:r>
    </w:p>
    <w:p w:rsidR="001B0812" w:rsidRPr="00E952F1" w:rsidRDefault="00550405" w:rsidP="00E952F1">
      <w:pPr>
        <w:pStyle w:val="Vnbnnidung0"/>
        <w:tabs>
          <w:tab w:val="left" w:pos="1078"/>
        </w:tabs>
        <w:spacing w:after="120" w:line="240" w:lineRule="auto"/>
        <w:ind w:firstLine="720"/>
        <w:jc w:val="both"/>
        <w:rPr>
          <w:rFonts w:ascii="Arial" w:hAnsi="Arial" w:cs="Arial"/>
          <w:sz w:val="20"/>
          <w:szCs w:val="20"/>
        </w:rPr>
      </w:pPr>
      <w:bookmarkStart w:id="119" w:name="bookmark118"/>
      <w:bookmarkEnd w:id="119"/>
      <w:r w:rsidRPr="00E952F1">
        <w:rPr>
          <w:rFonts w:ascii="Arial" w:hAnsi="Arial" w:cs="Arial"/>
          <w:sz w:val="20"/>
          <w:szCs w:val="20"/>
          <w:lang w:val="en-US"/>
        </w:rPr>
        <w:t xml:space="preserve">5. </w:t>
      </w:r>
      <w:r w:rsidR="00257FC1" w:rsidRPr="00E952F1">
        <w:rPr>
          <w:rFonts w:ascii="Arial" w:hAnsi="Arial" w:cs="Arial"/>
          <w:sz w:val="20"/>
          <w:szCs w:val="20"/>
        </w:rPr>
        <w:t xml:space="preserve">Trường Đào tạo và bồi dưỡng nghiệp vụ kiểm toán chủ trì, </w:t>
      </w:r>
      <w:r w:rsidRPr="00E952F1">
        <w:rPr>
          <w:rFonts w:ascii="Arial" w:hAnsi="Arial" w:cs="Arial"/>
          <w:sz w:val="20"/>
          <w:szCs w:val="20"/>
        </w:rPr>
        <w:t>phối hợp</w:t>
      </w:r>
      <w:r w:rsidR="00257FC1" w:rsidRPr="00E952F1">
        <w:rPr>
          <w:rFonts w:ascii="Arial" w:hAnsi="Arial" w:cs="Arial"/>
          <w:sz w:val="20"/>
          <w:szCs w:val="20"/>
        </w:rPr>
        <w:t xml:space="preserve"> với Cục Công nghệ thông tin tổ chức đào tạo hướng dẫn sử dụng phần mềm khi </w:t>
      </w:r>
      <w:r w:rsidRPr="00E952F1">
        <w:rPr>
          <w:rFonts w:ascii="Arial" w:hAnsi="Arial" w:cs="Arial"/>
          <w:sz w:val="20"/>
          <w:szCs w:val="20"/>
        </w:rPr>
        <w:t>có</w:t>
      </w:r>
      <w:r w:rsidR="00257FC1" w:rsidRPr="00E952F1">
        <w:rPr>
          <w:rFonts w:ascii="Arial" w:hAnsi="Arial" w:cs="Arial"/>
          <w:sz w:val="20"/>
          <w:szCs w:val="20"/>
        </w:rPr>
        <w:t xml:space="preserve"> yêu cầu của các đơn vị.</w:t>
      </w:r>
    </w:p>
    <w:p w:rsidR="001B0812" w:rsidRPr="00E952F1" w:rsidRDefault="00550405" w:rsidP="00E952F1">
      <w:pPr>
        <w:pStyle w:val="Vnbnnidung0"/>
        <w:tabs>
          <w:tab w:val="left" w:pos="1059"/>
        </w:tabs>
        <w:spacing w:after="120" w:line="240" w:lineRule="auto"/>
        <w:ind w:firstLine="720"/>
        <w:jc w:val="both"/>
        <w:rPr>
          <w:rFonts w:ascii="Arial" w:hAnsi="Arial" w:cs="Arial"/>
          <w:sz w:val="20"/>
          <w:szCs w:val="20"/>
        </w:rPr>
      </w:pPr>
      <w:bookmarkStart w:id="120" w:name="bookmark119"/>
      <w:bookmarkEnd w:id="120"/>
      <w:r w:rsidRPr="00E952F1">
        <w:rPr>
          <w:rFonts w:ascii="Arial" w:hAnsi="Arial" w:cs="Arial"/>
          <w:sz w:val="20"/>
          <w:szCs w:val="20"/>
          <w:lang w:val="en-US"/>
        </w:rPr>
        <w:t xml:space="preserve">6. </w:t>
      </w:r>
      <w:r w:rsidR="00257FC1" w:rsidRPr="00E952F1">
        <w:rPr>
          <w:rFonts w:ascii="Arial" w:hAnsi="Arial" w:cs="Arial"/>
          <w:sz w:val="20"/>
          <w:szCs w:val="20"/>
        </w:rPr>
        <w:t xml:space="preserve">Văn phòng </w:t>
      </w:r>
      <w:r w:rsidRPr="00E952F1">
        <w:rPr>
          <w:rFonts w:ascii="Arial" w:hAnsi="Arial" w:cs="Arial"/>
          <w:sz w:val="20"/>
          <w:szCs w:val="20"/>
        </w:rPr>
        <w:t>Kiểm toán</w:t>
      </w:r>
      <w:r w:rsidR="00257FC1" w:rsidRPr="00E952F1">
        <w:rPr>
          <w:rFonts w:ascii="Arial" w:hAnsi="Arial" w:cs="Arial"/>
          <w:sz w:val="20"/>
          <w:szCs w:val="20"/>
        </w:rPr>
        <w:t xml:space="preserve"> nhà nước chủ trì, </w:t>
      </w:r>
      <w:r w:rsidRPr="00E952F1">
        <w:rPr>
          <w:rFonts w:ascii="Arial" w:hAnsi="Arial" w:cs="Arial"/>
          <w:sz w:val="20"/>
          <w:szCs w:val="20"/>
        </w:rPr>
        <w:t>phối hợp</w:t>
      </w:r>
      <w:r w:rsidR="00257FC1" w:rsidRPr="00E952F1">
        <w:rPr>
          <w:rFonts w:ascii="Arial" w:hAnsi="Arial" w:cs="Arial"/>
          <w:sz w:val="20"/>
          <w:szCs w:val="20"/>
        </w:rPr>
        <w:t xml:space="preserve"> với Cục Công nghệ thông tin tham mưu, đề xuất </w:t>
      </w:r>
      <w:r w:rsidRPr="00E952F1">
        <w:rPr>
          <w:rFonts w:ascii="Arial" w:hAnsi="Arial" w:cs="Arial"/>
          <w:sz w:val="20"/>
          <w:szCs w:val="20"/>
        </w:rPr>
        <w:t>Tổng</w:t>
      </w:r>
      <w:r w:rsidR="00257FC1" w:rsidRPr="00E952F1">
        <w:rPr>
          <w:rFonts w:ascii="Arial" w:hAnsi="Arial" w:cs="Arial"/>
          <w:sz w:val="20"/>
          <w:szCs w:val="20"/>
        </w:rPr>
        <w:t xml:space="preserve"> Kiểm toán nhà nước trong việc bố trí kinh phí </w:t>
      </w:r>
      <w:r w:rsidRPr="00E952F1">
        <w:rPr>
          <w:rFonts w:ascii="Arial" w:hAnsi="Arial" w:cs="Arial"/>
          <w:sz w:val="20"/>
          <w:szCs w:val="20"/>
        </w:rPr>
        <w:t>đảm bảo</w:t>
      </w:r>
      <w:r w:rsidR="00257FC1" w:rsidRPr="00E952F1">
        <w:rPr>
          <w:rFonts w:ascii="Arial" w:hAnsi="Arial" w:cs="Arial"/>
          <w:sz w:val="20"/>
          <w:szCs w:val="20"/>
        </w:rPr>
        <w:t xml:space="preserve"> duy trì hoạt động, nâng cấp, mở rộng phần mềm, số hóa hồ sơ (nếu </w:t>
      </w:r>
      <w:r w:rsidR="00CB0E43">
        <w:rPr>
          <w:rFonts w:ascii="Arial" w:hAnsi="Arial" w:cs="Arial"/>
          <w:sz w:val="20"/>
          <w:szCs w:val="20"/>
        </w:rPr>
        <w:t>có), bổ sung hạ tầng kỹ thuật để</w:t>
      </w:r>
      <w:r w:rsidR="00257FC1" w:rsidRPr="00E952F1">
        <w:rPr>
          <w:rFonts w:ascii="Arial" w:hAnsi="Arial" w:cs="Arial"/>
          <w:sz w:val="20"/>
          <w:szCs w:val="20"/>
        </w:rPr>
        <w:t xml:space="preserve"> đảm bảo phần mềm hoạt động an toàn, ổn định, hiệu quả.</w:t>
      </w:r>
    </w:p>
    <w:p w:rsidR="001B0812" w:rsidRPr="00E952F1" w:rsidRDefault="00550405" w:rsidP="00E952F1">
      <w:pPr>
        <w:pStyle w:val="Vnbnnidung0"/>
        <w:tabs>
          <w:tab w:val="left" w:pos="1066"/>
        </w:tabs>
        <w:spacing w:after="120" w:line="240" w:lineRule="auto"/>
        <w:ind w:firstLine="720"/>
        <w:jc w:val="both"/>
        <w:rPr>
          <w:rFonts w:ascii="Arial" w:hAnsi="Arial" w:cs="Arial"/>
          <w:sz w:val="20"/>
          <w:szCs w:val="20"/>
        </w:rPr>
      </w:pPr>
      <w:bookmarkStart w:id="121" w:name="bookmark120"/>
      <w:bookmarkEnd w:id="121"/>
      <w:r w:rsidRPr="00E952F1">
        <w:rPr>
          <w:rFonts w:ascii="Arial" w:hAnsi="Arial" w:cs="Arial"/>
          <w:sz w:val="20"/>
          <w:szCs w:val="20"/>
          <w:lang w:val="en-US"/>
        </w:rPr>
        <w:t xml:space="preserve">7. </w:t>
      </w:r>
      <w:r w:rsidR="00257FC1" w:rsidRPr="00E952F1">
        <w:rPr>
          <w:rFonts w:ascii="Arial" w:hAnsi="Arial" w:cs="Arial"/>
          <w:sz w:val="20"/>
          <w:szCs w:val="20"/>
        </w:rPr>
        <w:t xml:space="preserve">Thủ trưởng đơn vị trực thuộc Kiểm toán nhà nước có trách nhiệm gửi văn bản đến Cục Công nghệ thông tin để đề nghị tạm dừng quyền truy cập khi phát hiện công chức của đơn vị mình vi phạm quy định trong </w:t>
      </w:r>
      <w:r w:rsidR="00F13412" w:rsidRPr="00E952F1">
        <w:rPr>
          <w:rFonts w:ascii="Arial" w:hAnsi="Arial" w:cs="Arial"/>
          <w:sz w:val="20"/>
          <w:szCs w:val="20"/>
        </w:rPr>
        <w:t>quá trình</w:t>
      </w:r>
      <w:r w:rsidR="00257FC1" w:rsidRPr="00E952F1">
        <w:rPr>
          <w:rFonts w:ascii="Arial" w:hAnsi="Arial" w:cs="Arial"/>
          <w:sz w:val="20"/>
          <w:szCs w:val="20"/>
        </w:rPr>
        <w:t xml:space="preserve"> sử dụng hoặc đối với các công chức có hành vi </w:t>
      </w:r>
      <w:proofErr w:type="spellStart"/>
      <w:r w:rsidR="00257FC1" w:rsidRPr="00E952F1">
        <w:rPr>
          <w:rFonts w:ascii="Arial" w:hAnsi="Arial" w:cs="Arial"/>
          <w:sz w:val="20"/>
          <w:szCs w:val="20"/>
        </w:rPr>
        <w:t>vi</w:t>
      </w:r>
      <w:proofErr w:type="spellEnd"/>
      <w:r w:rsidR="00257FC1" w:rsidRPr="00E952F1">
        <w:rPr>
          <w:rFonts w:ascii="Arial" w:hAnsi="Arial" w:cs="Arial"/>
          <w:sz w:val="20"/>
          <w:szCs w:val="20"/>
        </w:rPr>
        <w:t xml:space="preserve"> phạm pháp luật trong hoạt động kiểm toán từ thời điểm phát hiện hành vi </w:t>
      </w:r>
      <w:proofErr w:type="spellStart"/>
      <w:r w:rsidR="00257FC1" w:rsidRPr="00E952F1">
        <w:rPr>
          <w:rFonts w:ascii="Arial" w:hAnsi="Arial" w:cs="Arial"/>
          <w:sz w:val="20"/>
          <w:szCs w:val="20"/>
        </w:rPr>
        <w:t>vi</w:t>
      </w:r>
      <w:proofErr w:type="spellEnd"/>
      <w:r w:rsidR="00257FC1" w:rsidRPr="00E952F1">
        <w:rPr>
          <w:rFonts w:ascii="Arial" w:hAnsi="Arial" w:cs="Arial"/>
          <w:sz w:val="20"/>
          <w:szCs w:val="20"/>
        </w:rPr>
        <w:t xml:space="preserve"> phạm pháp luật.</w:t>
      </w:r>
    </w:p>
    <w:p w:rsidR="001B0812" w:rsidRPr="00E952F1" w:rsidRDefault="00550405" w:rsidP="00E952F1">
      <w:pPr>
        <w:pStyle w:val="Vnbnnidung0"/>
        <w:tabs>
          <w:tab w:val="left" w:pos="1066"/>
        </w:tabs>
        <w:spacing w:after="120" w:line="240" w:lineRule="auto"/>
        <w:ind w:firstLine="720"/>
        <w:jc w:val="both"/>
        <w:rPr>
          <w:rFonts w:ascii="Arial" w:hAnsi="Arial" w:cs="Arial"/>
          <w:sz w:val="20"/>
          <w:szCs w:val="20"/>
        </w:rPr>
      </w:pPr>
      <w:bookmarkStart w:id="122" w:name="bookmark121"/>
      <w:bookmarkEnd w:id="122"/>
      <w:r w:rsidRPr="00E952F1">
        <w:rPr>
          <w:rFonts w:ascii="Arial" w:hAnsi="Arial" w:cs="Arial"/>
          <w:sz w:val="20"/>
          <w:szCs w:val="20"/>
          <w:lang w:val="en-US"/>
        </w:rPr>
        <w:t xml:space="preserve">8. </w:t>
      </w:r>
      <w:r w:rsidR="00F13412" w:rsidRPr="00E952F1">
        <w:rPr>
          <w:rFonts w:ascii="Arial" w:hAnsi="Arial" w:cs="Arial"/>
          <w:sz w:val="20"/>
          <w:szCs w:val="20"/>
        </w:rPr>
        <w:t>Đơn vị</w:t>
      </w:r>
      <w:r w:rsidR="00257FC1" w:rsidRPr="00E952F1">
        <w:rPr>
          <w:rFonts w:ascii="Arial" w:hAnsi="Arial" w:cs="Arial"/>
          <w:sz w:val="20"/>
          <w:szCs w:val="20"/>
        </w:rPr>
        <w:t xml:space="preserve"> trực thuộc có trách nhiệm triển khai thực hiện các nội dung của Quy chế </w:t>
      </w:r>
      <w:r w:rsidRPr="00E952F1">
        <w:rPr>
          <w:rFonts w:ascii="Arial" w:hAnsi="Arial" w:cs="Arial"/>
          <w:sz w:val="20"/>
          <w:szCs w:val="20"/>
        </w:rPr>
        <w:t>này đến công chức của đơn vị, tổ</w:t>
      </w:r>
      <w:r w:rsidR="00257FC1" w:rsidRPr="00E952F1">
        <w:rPr>
          <w:rFonts w:ascii="Arial" w:hAnsi="Arial" w:cs="Arial"/>
          <w:sz w:val="20"/>
          <w:szCs w:val="20"/>
        </w:rPr>
        <w:t xml:space="preserve"> chức kiểm tra, đôn đốc việc tạo lập, số hóa và khai thác, sử dụng thông tin phục vụ công tác quản lý, nghiệp vụ theo đúng quy định của Quy chế này. Hàng năm (hoặc đột xuất) có trách nhiệm báo cáo </w:t>
      </w:r>
      <w:r w:rsidRPr="00E952F1">
        <w:rPr>
          <w:rFonts w:ascii="Arial" w:hAnsi="Arial" w:cs="Arial"/>
          <w:sz w:val="20"/>
          <w:szCs w:val="20"/>
        </w:rPr>
        <w:t>Tổng</w:t>
      </w:r>
      <w:r w:rsidR="00257FC1" w:rsidRPr="00E952F1">
        <w:rPr>
          <w:rFonts w:ascii="Arial" w:hAnsi="Arial" w:cs="Arial"/>
          <w:sz w:val="20"/>
          <w:szCs w:val="20"/>
        </w:rPr>
        <w:t xml:space="preserve"> Kiểm toán nhà nước </w:t>
      </w:r>
      <w:r w:rsidRPr="00E952F1">
        <w:rPr>
          <w:rFonts w:ascii="Arial" w:hAnsi="Arial" w:cs="Arial"/>
          <w:sz w:val="20"/>
          <w:szCs w:val="20"/>
        </w:rPr>
        <w:t>(qua Cục Công nghệ thông tin) tì</w:t>
      </w:r>
      <w:r w:rsidR="00257FC1" w:rsidRPr="00E952F1">
        <w:rPr>
          <w:rFonts w:ascii="Arial" w:hAnsi="Arial" w:cs="Arial"/>
          <w:sz w:val="20"/>
          <w:szCs w:val="20"/>
        </w:rPr>
        <w:t xml:space="preserve">nh hình sử dụng phần mềm theo quy định tại Quyết định số 1934/QĐ-KTNN ngày 17/11/2021 của </w:t>
      </w:r>
      <w:r w:rsidRPr="00E952F1">
        <w:rPr>
          <w:rFonts w:ascii="Arial" w:hAnsi="Arial" w:cs="Arial"/>
          <w:sz w:val="20"/>
          <w:szCs w:val="20"/>
        </w:rPr>
        <w:t>Tổng</w:t>
      </w:r>
      <w:r w:rsidR="00257FC1" w:rsidRPr="00E952F1">
        <w:rPr>
          <w:rFonts w:ascii="Arial" w:hAnsi="Arial" w:cs="Arial"/>
          <w:sz w:val="20"/>
          <w:szCs w:val="20"/>
        </w:rPr>
        <w:t xml:space="preserve"> </w:t>
      </w:r>
      <w:r w:rsidR="000F7DC2" w:rsidRPr="00E952F1">
        <w:rPr>
          <w:rFonts w:ascii="Arial" w:hAnsi="Arial" w:cs="Arial"/>
          <w:sz w:val="20"/>
          <w:szCs w:val="20"/>
        </w:rPr>
        <w:t>Kiểm toán</w:t>
      </w:r>
      <w:r w:rsidR="00257FC1" w:rsidRPr="00E952F1">
        <w:rPr>
          <w:rFonts w:ascii="Arial" w:hAnsi="Arial" w:cs="Arial"/>
          <w:sz w:val="20"/>
          <w:szCs w:val="20"/>
        </w:rPr>
        <w:t xml:space="preserve"> nhà nước ban hành Bộ tiêu chí và phương pháp đánh giá mức độ ứng dụng công nghệ thông tin của Kiểm toán nhà nước.</w:t>
      </w:r>
    </w:p>
    <w:p w:rsidR="001B0812" w:rsidRPr="00E952F1" w:rsidRDefault="00257FC1" w:rsidP="00E952F1">
      <w:pPr>
        <w:pStyle w:val="Vnbnnidung0"/>
        <w:spacing w:after="120" w:line="240" w:lineRule="auto"/>
        <w:ind w:firstLine="720"/>
        <w:jc w:val="both"/>
        <w:rPr>
          <w:rFonts w:ascii="Arial" w:hAnsi="Arial" w:cs="Arial"/>
          <w:sz w:val="20"/>
          <w:szCs w:val="20"/>
        </w:rPr>
      </w:pPr>
      <w:r w:rsidRPr="00E952F1">
        <w:rPr>
          <w:rFonts w:ascii="Arial" w:hAnsi="Arial" w:cs="Arial"/>
          <w:b/>
          <w:bCs/>
          <w:sz w:val="20"/>
          <w:szCs w:val="20"/>
        </w:rPr>
        <w:t>Điều 18. Trách nhiệm của Cục Công nghệ thông tin</w:t>
      </w:r>
    </w:p>
    <w:p w:rsidR="001B0812" w:rsidRPr="00E952F1" w:rsidRDefault="00550405" w:rsidP="00E952F1">
      <w:pPr>
        <w:pStyle w:val="Vnbnnidung0"/>
        <w:tabs>
          <w:tab w:val="left" w:pos="1059"/>
        </w:tabs>
        <w:spacing w:after="120" w:line="240" w:lineRule="auto"/>
        <w:ind w:firstLine="720"/>
        <w:jc w:val="both"/>
        <w:rPr>
          <w:rFonts w:ascii="Arial" w:hAnsi="Arial" w:cs="Arial"/>
          <w:sz w:val="20"/>
          <w:szCs w:val="20"/>
        </w:rPr>
      </w:pPr>
      <w:bookmarkStart w:id="123" w:name="bookmark122"/>
      <w:bookmarkEnd w:id="123"/>
      <w:r w:rsidRPr="00E952F1">
        <w:rPr>
          <w:rFonts w:ascii="Arial" w:hAnsi="Arial" w:cs="Arial"/>
          <w:sz w:val="20"/>
          <w:szCs w:val="20"/>
          <w:lang w:val="en-US"/>
        </w:rPr>
        <w:t xml:space="preserve">1. </w:t>
      </w:r>
      <w:r w:rsidR="00257FC1" w:rsidRPr="00E952F1">
        <w:rPr>
          <w:rFonts w:ascii="Arial" w:hAnsi="Arial" w:cs="Arial"/>
          <w:sz w:val="20"/>
          <w:szCs w:val="20"/>
        </w:rPr>
        <w:t>Quản lý, vận hành phần mềm đảm bảo hoạt động hiệu quả, ổn định, liên tục, an toàn và bảo mật thông tin theo quy định tại Quy chế này.</w:t>
      </w:r>
    </w:p>
    <w:p w:rsidR="001B0812" w:rsidRPr="00E952F1" w:rsidRDefault="00550405" w:rsidP="00E952F1">
      <w:pPr>
        <w:pStyle w:val="Vnbnnidung0"/>
        <w:tabs>
          <w:tab w:val="left" w:pos="1059"/>
        </w:tabs>
        <w:spacing w:after="120" w:line="240" w:lineRule="auto"/>
        <w:ind w:firstLine="720"/>
        <w:jc w:val="both"/>
        <w:rPr>
          <w:rFonts w:ascii="Arial" w:hAnsi="Arial" w:cs="Arial"/>
          <w:sz w:val="20"/>
          <w:szCs w:val="20"/>
        </w:rPr>
      </w:pPr>
      <w:bookmarkStart w:id="124" w:name="bookmark123"/>
      <w:bookmarkEnd w:id="124"/>
      <w:r w:rsidRPr="00E952F1">
        <w:rPr>
          <w:rFonts w:ascii="Arial" w:hAnsi="Arial" w:cs="Arial"/>
          <w:sz w:val="20"/>
          <w:szCs w:val="20"/>
          <w:lang w:val="en-US"/>
        </w:rPr>
        <w:t xml:space="preserve">2. </w:t>
      </w:r>
      <w:r w:rsidR="00257FC1" w:rsidRPr="00E952F1">
        <w:rPr>
          <w:rFonts w:ascii="Arial" w:hAnsi="Arial" w:cs="Arial"/>
          <w:sz w:val="20"/>
          <w:szCs w:val="20"/>
        </w:rPr>
        <w:t xml:space="preserve">Tiếp nhận, xử lý và </w:t>
      </w:r>
      <w:r w:rsidRPr="00E952F1">
        <w:rPr>
          <w:rFonts w:ascii="Arial" w:hAnsi="Arial" w:cs="Arial"/>
          <w:sz w:val="20"/>
          <w:szCs w:val="20"/>
          <w:lang w:val="en-US"/>
        </w:rPr>
        <w:t>tổng hợp</w:t>
      </w:r>
      <w:r w:rsidR="00257FC1" w:rsidRPr="00E952F1">
        <w:rPr>
          <w:rFonts w:ascii="Arial" w:hAnsi="Arial" w:cs="Arial"/>
          <w:sz w:val="20"/>
          <w:szCs w:val="20"/>
        </w:rPr>
        <w:t xml:space="preserve"> yêu cầu của các đơn vị trực thuộc Kiểm toán nhà nước trong quá trình khai thác, sử dụng phần mềm; phân tích, đánh giá các yêu cầu và trình Tổng Kiểm toán</w:t>
      </w:r>
      <w:r w:rsidRPr="00E952F1">
        <w:rPr>
          <w:rFonts w:ascii="Arial" w:hAnsi="Arial" w:cs="Arial"/>
          <w:sz w:val="20"/>
          <w:szCs w:val="20"/>
        </w:rPr>
        <w:t xml:space="preserve"> nhà nước thực hiện nâng cấp, mở</w:t>
      </w:r>
      <w:r w:rsidR="00257FC1" w:rsidRPr="00E952F1">
        <w:rPr>
          <w:rFonts w:ascii="Arial" w:hAnsi="Arial" w:cs="Arial"/>
          <w:sz w:val="20"/>
          <w:szCs w:val="20"/>
        </w:rPr>
        <w:t xml:space="preserve"> rộng phần mềm (nếu cần thiết).</w:t>
      </w:r>
    </w:p>
    <w:p w:rsidR="001B0812" w:rsidRPr="00E952F1" w:rsidRDefault="00550405" w:rsidP="00E952F1">
      <w:pPr>
        <w:pStyle w:val="Vnbnnidung0"/>
        <w:tabs>
          <w:tab w:val="left" w:pos="1072"/>
        </w:tabs>
        <w:spacing w:after="120" w:line="240" w:lineRule="auto"/>
        <w:ind w:firstLine="720"/>
        <w:jc w:val="both"/>
        <w:rPr>
          <w:rFonts w:ascii="Arial" w:hAnsi="Arial" w:cs="Arial"/>
          <w:sz w:val="20"/>
          <w:szCs w:val="20"/>
        </w:rPr>
      </w:pPr>
      <w:bookmarkStart w:id="125" w:name="bookmark124"/>
      <w:bookmarkEnd w:id="125"/>
      <w:r w:rsidRPr="00E952F1">
        <w:rPr>
          <w:rFonts w:ascii="Arial" w:hAnsi="Arial" w:cs="Arial"/>
          <w:sz w:val="20"/>
          <w:szCs w:val="20"/>
          <w:lang w:val="en-US"/>
        </w:rPr>
        <w:t xml:space="preserve">3. </w:t>
      </w:r>
      <w:r w:rsidRPr="00E952F1">
        <w:rPr>
          <w:rFonts w:ascii="Arial" w:hAnsi="Arial" w:cs="Arial"/>
          <w:sz w:val="20"/>
          <w:szCs w:val="20"/>
        </w:rPr>
        <w:t>Phối hợp</w:t>
      </w:r>
      <w:r w:rsidR="00257FC1" w:rsidRPr="00E952F1">
        <w:rPr>
          <w:rFonts w:ascii="Arial" w:hAnsi="Arial" w:cs="Arial"/>
          <w:sz w:val="20"/>
          <w:szCs w:val="20"/>
        </w:rPr>
        <w:t xml:space="preserve"> với các đơn vị liên quan tổ chức đào tạo, hướng dẫn sử dụng phần mềm (khi có yêu cầu).</w:t>
      </w:r>
    </w:p>
    <w:p w:rsidR="001B0812" w:rsidRPr="00E952F1" w:rsidRDefault="00550405" w:rsidP="00E952F1">
      <w:pPr>
        <w:pStyle w:val="Vnbnnidung0"/>
        <w:tabs>
          <w:tab w:val="left" w:pos="1059"/>
        </w:tabs>
        <w:spacing w:after="120" w:line="240" w:lineRule="auto"/>
        <w:ind w:firstLine="720"/>
        <w:jc w:val="both"/>
        <w:rPr>
          <w:rFonts w:ascii="Arial" w:hAnsi="Arial" w:cs="Arial"/>
          <w:sz w:val="20"/>
          <w:szCs w:val="20"/>
        </w:rPr>
      </w:pPr>
      <w:bookmarkStart w:id="126" w:name="bookmark125"/>
      <w:bookmarkEnd w:id="126"/>
      <w:r w:rsidRPr="00E952F1">
        <w:rPr>
          <w:rFonts w:ascii="Arial" w:hAnsi="Arial" w:cs="Arial"/>
          <w:sz w:val="20"/>
          <w:szCs w:val="20"/>
          <w:lang w:val="en-US"/>
        </w:rPr>
        <w:t xml:space="preserve">4. </w:t>
      </w:r>
      <w:r w:rsidR="00257FC1" w:rsidRPr="00E952F1">
        <w:rPr>
          <w:rFonts w:ascii="Arial" w:hAnsi="Arial" w:cs="Arial"/>
          <w:sz w:val="20"/>
          <w:szCs w:val="20"/>
        </w:rPr>
        <w:t xml:space="preserve">Chủ trì, </w:t>
      </w:r>
      <w:r w:rsidRPr="00E952F1">
        <w:rPr>
          <w:rFonts w:ascii="Arial" w:hAnsi="Arial" w:cs="Arial"/>
          <w:sz w:val="20"/>
          <w:szCs w:val="20"/>
        </w:rPr>
        <w:t>phối hợp</w:t>
      </w:r>
      <w:r w:rsidR="00257FC1" w:rsidRPr="00E952F1">
        <w:rPr>
          <w:rFonts w:ascii="Arial" w:hAnsi="Arial" w:cs="Arial"/>
          <w:sz w:val="20"/>
          <w:szCs w:val="20"/>
        </w:rPr>
        <w:t xml:space="preserve"> với các đơn vị liên quan nghiên cứu, đề xuất giải pháp và kinh phí duy trì hoạt động, n</w:t>
      </w:r>
      <w:r w:rsidRPr="00E952F1">
        <w:rPr>
          <w:rFonts w:ascii="Arial" w:hAnsi="Arial" w:cs="Arial"/>
          <w:sz w:val="20"/>
          <w:szCs w:val="20"/>
        </w:rPr>
        <w:t>âng cấp, phát triển phần mềm, bổ</w:t>
      </w:r>
      <w:r w:rsidR="00257FC1" w:rsidRPr="00E952F1">
        <w:rPr>
          <w:rFonts w:ascii="Arial" w:hAnsi="Arial" w:cs="Arial"/>
          <w:sz w:val="20"/>
          <w:szCs w:val="20"/>
        </w:rPr>
        <w:t xml:space="preserve"> sung hạ tầng kỹ thuật để đảm bảo phần mềm hoạt động an toàn, ổn định, hiệu quả.</w:t>
      </w:r>
    </w:p>
    <w:p w:rsidR="001B0812" w:rsidRPr="00E952F1" w:rsidRDefault="00550405" w:rsidP="00E952F1">
      <w:pPr>
        <w:pStyle w:val="Vnbnnidung0"/>
        <w:tabs>
          <w:tab w:val="left" w:pos="1066"/>
        </w:tabs>
        <w:spacing w:after="120" w:line="240" w:lineRule="auto"/>
        <w:ind w:firstLine="720"/>
        <w:jc w:val="both"/>
        <w:rPr>
          <w:rFonts w:ascii="Arial" w:hAnsi="Arial" w:cs="Arial"/>
          <w:sz w:val="20"/>
          <w:szCs w:val="20"/>
        </w:rPr>
      </w:pPr>
      <w:bookmarkStart w:id="127" w:name="bookmark126"/>
      <w:bookmarkEnd w:id="127"/>
      <w:r w:rsidRPr="00E952F1">
        <w:rPr>
          <w:rFonts w:ascii="Arial" w:hAnsi="Arial" w:cs="Arial"/>
          <w:sz w:val="20"/>
          <w:szCs w:val="20"/>
          <w:lang w:val="en-US"/>
        </w:rPr>
        <w:t xml:space="preserve">5. </w:t>
      </w:r>
      <w:r w:rsidRPr="00E952F1">
        <w:rPr>
          <w:rFonts w:ascii="Arial" w:hAnsi="Arial" w:cs="Arial"/>
          <w:sz w:val="20"/>
          <w:szCs w:val="20"/>
        </w:rPr>
        <w:t>Nghiên cứu, đề xuất, triể</w:t>
      </w:r>
      <w:r w:rsidR="00257FC1" w:rsidRPr="00E952F1">
        <w:rPr>
          <w:rFonts w:ascii="Arial" w:hAnsi="Arial" w:cs="Arial"/>
          <w:sz w:val="20"/>
          <w:szCs w:val="20"/>
        </w:rPr>
        <w:t>n khai áp dụng giải pháp thực hiện được quy định của Quy chế này. Xây dựng các báo cáo, thống kê phục vụ công tác kiểm tra, đôn đốc việc số hóa Hồ sơ kiểm toán điện tử, Báo cáo kiểm toán điện tử của các đơn vị.</w:t>
      </w:r>
    </w:p>
    <w:p w:rsidR="001B0812" w:rsidRPr="00E952F1" w:rsidRDefault="00550405" w:rsidP="00E952F1">
      <w:pPr>
        <w:pStyle w:val="Vnbnnidung0"/>
        <w:tabs>
          <w:tab w:val="left" w:pos="1066"/>
        </w:tabs>
        <w:spacing w:after="120" w:line="240" w:lineRule="auto"/>
        <w:ind w:firstLine="720"/>
        <w:jc w:val="both"/>
        <w:rPr>
          <w:rFonts w:ascii="Arial" w:hAnsi="Arial" w:cs="Arial"/>
          <w:sz w:val="20"/>
          <w:szCs w:val="20"/>
        </w:rPr>
      </w:pPr>
      <w:bookmarkStart w:id="128" w:name="bookmark127"/>
      <w:bookmarkEnd w:id="128"/>
      <w:r w:rsidRPr="00E952F1">
        <w:rPr>
          <w:rFonts w:ascii="Arial" w:hAnsi="Arial" w:cs="Arial"/>
          <w:sz w:val="20"/>
          <w:szCs w:val="20"/>
          <w:lang w:val="en-US"/>
        </w:rPr>
        <w:t xml:space="preserve">6. </w:t>
      </w:r>
      <w:r w:rsidR="00257FC1" w:rsidRPr="00E952F1">
        <w:rPr>
          <w:rFonts w:ascii="Arial" w:hAnsi="Arial" w:cs="Arial"/>
          <w:sz w:val="20"/>
          <w:szCs w:val="20"/>
        </w:rPr>
        <w:t>Định kỳ hàng năm (hoặc đột xuất) tổng hợp báo cáo Tổng Kiểm toán nhà nước t</w:t>
      </w:r>
      <w:r w:rsidRPr="00E952F1">
        <w:rPr>
          <w:rFonts w:ascii="Arial" w:hAnsi="Arial" w:cs="Arial"/>
          <w:sz w:val="20"/>
          <w:szCs w:val="20"/>
          <w:lang w:val="en-US"/>
        </w:rPr>
        <w:t>ì</w:t>
      </w:r>
      <w:proofErr w:type="spellStart"/>
      <w:r w:rsidR="00257FC1" w:rsidRPr="00E952F1">
        <w:rPr>
          <w:rFonts w:ascii="Arial" w:hAnsi="Arial" w:cs="Arial"/>
          <w:sz w:val="20"/>
          <w:szCs w:val="20"/>
        </w:rPr>
        <w:t>nh</w:t>
      </w:r>
      <w:proofErr w:type="spellEnd"/>
      <w:r w:rsidR="00257FC1" w:rsidRPr="00E952F1">
        <w:rPr>
          <w:rFonts w:ascii="Arial" w:hAnsi="Arial" w:cs="Arial"/>
          <w:sz w:val="20"/>
          <w:szCs w:val="20"/>
        </w:rPr>
        <w:t xml:space="preserve"> hình </w:t>
      </w:r>
      <w:r w:rsidR="00257FC1" w:rsidRPr="00E952F1">
        <w:rPr>
          <w:rFonts w:ascii="Arial" w:hAnsi="Arial" w:cs="Arial"/>
          <w:sz w:val="20"/>
          <w:szCs w:val="20"/>
        </w:rPr>
        <w:lastRenderedPageBreak/>
        <w:t>quản lý, khai thác và sử dụng phần mềm.</w:t>
      </w:r>
    </w:p>
    <w:p w:rsidR="001B0812" w:rsidRPr="00E952F1" w:rsidRDefault="00550405" w:rsidP="00E952F1">
      <w:pPr>
        <w:pStyle w:val="Vnbnnidung0"/>
        <w:tabs>
          <w:tab w:val="left" w:pos="1110"/>
        </w:tabs>
        <w:spacing w:after="120" w:line="240" w:lineRule="auto"/>
        <w:ind w:firstLine="720"/>
        <w:jc w:val="both"/>
        <w:rPr>
          <w:rFonts w:ascii="Arial" w:hAnsi="Arial" w:cs="Arial"/>
          <w:sz w:val="20"/>
          <w:szCs w:val="20"/>
        </w:rPr>
      </w:pPr>
      <w:bookmarkStart w:id="129" w:name="bookmark128"/>
      <w:bookmarkEnd w:id="129"/>
      <w:r w:rsidRPr="00E952F1">
        <w:rPr>
          <w:rFonts w:ascii="Arial" w:hAnsi="Arial" w:cs="Arial"/>
          <w:sz w:val="20"/>
          <w:szCs w:val="20"/>
          <w:lang w:val="en-US"/>
        </w:rPr>
        <w:t xml:space="preserve">7. </w:t>
      </w:r>
      <w:r w:rsidR="00257FC1" w:rsidRPr="00E952F1">
        <w:rPr>
          <w:rFonts w:ascii="Arial" w:hAnsi="Arial" w:cs="Arial"/>
          <w:sz w:val="20"/>
          <w:szCs w:val="20"/>
        </w:rPr>
        <w:t xml:space="preserve">Thực hiện quản trị và hỗ trợ các </w:t>
      </w:r>
      <w:r w:rsidR="00F13412" w:rsidRPr="00E952F1">
        <w:rPr>
          <w:rFonts w:ascii="Arial" w:hAnsi="Arial" w:cs="Arial"/>
          <w:sz w:val="20"/>
          <w:szCs w:val="20"/>
        </w:rPr>
        <w:t>đơn vị</w:t>
      </w:r>
      <w:r w:rsidR="00257FC1" w:rsidRPr="00E952F1">
        <w:rPr>
          <w:rFonts w:ascii="Arial" w:hAnsi="Arial" w:cs="Arial"/>
          <w:sz w:val="20"/>
          <w:szCs w:val="20"/>
        </w:rPr>
        <w:t xml:space="preserve"> sử dụng phần mềm, thông báo cho các </w:t>
      </w:r>
      <w:r w:rsidR="00F13412" w:rsidRPr="00E952F1">
        <w:rPr>
          <w:rFonts w:ascii="Arial" w:hAnsi="Arial" w:cs="Arial"/>
          <w:sz w:val="20"/>
          <w:szCs w:val="20"/>
        </w:rPr>
        <w:t>đơn vị</w:t>
      </w:r>
      <w:r w:rsidR="00257FC1" w:rsidRPr="00E952F1">
        <w:rPr>
          <w:rFonts w:ascii="Arial" w:hAnsi="Arial" w:cs="Arial"/>
          <w:sz w:val="20"/>
          <w:szCs w:val="20"/>
        </w:rPr>
        <w:t xml:space="preserve"> về sự cố hoặc nguy cơ xảy ra sự cố hoặc lịch bảo trì, nâng cấp hệ thống có ảnh hưởng đến việc quản lý và sử dụng phần mềm; tổ chức thực hiện quy trình khắc phục khi sự cố xảy ra.</w:t>
      </w:r>
    </w:p>
    <w:p w:rsidR="001B0812" w:rsidRPr="00E952F1" w:rsidRDefault="00550405" w:rsidP="00E952F1">
      <w:pPr>
        <w:pStyle w:val="Vnbnnidung0"/>
        <w:tabs>
          <w:tab w:val="left" w:pos="1110"/>
        </w:tabs>
        <w:spacing w:after="120" w:line="240" w:lineRule="auto"/>
        <w:ind w:firstLine="720"/>
        <w:jc w:val="both"/>
        <w:rPr>
          <w:rFonts w:ascii="Arial" w:hAnsi="Arial" w:cs="Arial"/>
          <w:sz w:val="20"/>
          <w:szCs w:val="20"/>
        </w:rPr>
      </w:pPr>
      <w:bookmarkStart w:id="130" w:name="bookmark129"/>
      <w:bookmarkEnd w:id="130"/>
      <w:r w:rsidRPr="00E952F1">
        <w:rPr>
          <w:rFonts w:ascii="Arial" w:hAnsi="Arial" w:cs="Arial"/>
          <w:sz w:val="20"/>
          <w:szCs w:val="20"/>
          <w:lang w:val="en-US"/>
        </w:rPr>
        <w:t xml:space="preserve">8. </w:t>
      </w:r>
      <w:r w:rsidR="00257FC1" w:rsidRPr="00E952F1">
        <w:rPr>
          <w:rFonts w:ascii="Arial" w:hAnsi="Arial" w:cs="Arial"/>
          <w:sz w:val="20"/>
          <w:szCs w:val="20"/>
        </w:rPr>
        <w:t>Kiểm tra và đề xuất giải pháp đảm bảo an toàn và bảo mật dữ liệu theo quy định hiện hành.</w:t>
      </w:r>
    </w:p>
    <w:p w:rsidR="001B0812" w:rsidRPr="00E952F1" w:rsidRDefault="00550405" w:rsidP="00E952F1">
      <w:pPr>
        <w:pStyle w:val="Vnbnnidung0"/>
        <w:tabs>
          <w:tab w:val="left" w:pos="1116"/>
        </w:tabs>
        <w:spacing w:after="120" w:line="240" w:lineRule="auto"/>
        <w:ind w:firstLine="720"/>
        <w:jc w:val="both"/>
        <w:rPr>
          <w:rFonts w:ascii="Arial" w:hAnsi="Arial" w:cs="Arial"/>
          <w:sz w:val="20"/>
          <w:szCs w:val="20"/>
        </w:rPr>
      </w:pPr>
      <w:bookmarkStart w:id="131" w:name="bookmark130"/>
      <w:bookmarkEnd w:id="131"/>
      <w:r w:rsidRPr="00E952F1">
        <w:rPr>
          <w:rFonts w:ascii="Arial" w:hAnsi="Arial" w:cs="Arial"/>
          <w:sz w:val="20"/>
          <w:szCs w:val="20"/>
          <w:lang w:val="en-US"/>
        </w:rPr>
        <w:t xml:space="preserve">9. </w:t>
      </w:r>
      <w:r w:rsidR="00257FC1" w:rsidRPr="00E952F1">
        <w:rPr>
          <w:rFonts w:ascii="Arial" w:hAnsi="Arial" w:cs="Arial"/>
          <w:sz w:val="20"/>
          <w:szCs w:val="20"/>
        </w:rPr>
        <w:t>Tổ chức kiểm tra, giám sát, theo dõi việc khai thác, sử dụng phần mềm và đánh giá định kỳ (năm) theo Bộ tiêu chí và phương pháp đánh giá mức độ ứng dụng công nghệ thông tin của Kiểm toán nhà nước.</w:t>
      </w:r>
    </w:p>
    <w:p w:rsidR="001B0812" w:rsidRPr="00E952F1" w:rsidRDefault="00550405" w:rsidP="00E952F1">
      <w:pPr>
        <w:pStyle w:val="Vnbnnidung0"/>
        <w:tabs>
          <w:tab w:val="left" w:pos="1260"/>
        </w:tabs>
        <w:spacing w:after="120" w:line="240" w:lineRule="auto"/>
        <w:ind w:firstLine="720"/>
        <w:jc w:val="both"/>
        <w:rPr>
          <w:rFonts w:ascii="Arial" w:hAnsi="Arial" w:cs="Arial"/>
          <w:sz w:val="20"/>
          <w:szCs w:val="20"/>
        </w:rPr>
      </w:pPr>
      <w:bookmarkStart w:id="132" w:name="bookmark131"/>
      <w:bookmarkEnd w:id="132"/>
      <w:r w:rsidRPr="00E952F1">
        <w:rPr>
          <w:rFonts w:ascii="Arial" w:hAnsi="Arial" w:cs="Arial"/>
          <w:sz w:val="20"/>
          <w:szCs w:val="20"/>
          <w:lang w:val="en-US"/>
        </w:rPr>
        <w:t xml:space="preserve">10. </w:t>
      </w:r>
      <w:r w:rsidR="00257FC1" w:rsidRPr="00E952F1">
        <w:rPr>
          <w:rFonts w:ascii="Arial" w:hAnsi="Arial" w:cs="Arial"/>
          <w:sz w:val="20"/>
          <w:szCs w:val="20"/>
        </w:rPr>
        <w:t>Định kỳ tổ chức sao lưu dữ liệu của phần mềm the</w:t>
      </w:r>
      <w:r w:rsidR="00CB0E43">
        <w:rPr>
          <w:rFonts w:ascii="Arial" w:hAnsi="Arial" w:cs="Arial"/>
          <w:sz w:val="20"/>
          <w:szCs w:val="20"/>
        </w:rPr>
        <w:t>o quy định. Tổ chức việc tích hợ</w:t>
      </w:r>
      <w:r w:rsidR="00257FC1" w:rsidRPr="00E952F1">
        <w:rPr>
          <w:rFonts w:ascii="Arial" w:hAnsi="Arial" w:cs="Arial"/>
          <w:sz w:val="20"/>
          <w:szCs w:val="20"/>
        </w:rPr>
        <w:t>p, đồng bộ dữ liệu có liên quan giữa hệ thống các phần mềm.</w:t>
      </w:r>
    </w:p>
    <w:p w:rsidR="001B0812" w:rsidRPr="00E952F1" w:rsidRDefault="00257FC1" w:rsidP="00E952F1">
      <w:pPr>
        <w:pStyle w:val="Vnbnnidung0"/>
        <w:spacing w:after="120" w:line="240" w:lineRule="auto"/>
        <w:ind w:firstLine="720"/>
        <w:jc w:val="both"/>
        <w:rPr>
          <w:rFonts w:ascii="Arial" w:hAnsi="Arial" w:cs="Arial"/>
          <w:sz w:val="20"/>
          <w:szCs w:val="20"/>
        </w:rPr>
      </w:pPr>
      <w:r w:rsidRPr="00E952F1">
        <w:rPr>
          <w:rFonts w:ascii="Arial" w:hAnsi="Arial" w:cs="Arial"/>
          <w:b/>
          <w:bCs/>
          <w:sz w:val="20"/>
          <w:szCs w:val="20"/>
        </w:rPr>
        <w:t>Điều 19. Trách nhiệm của cá nhân</w:t>
      </w:r>
    </w:p>
    <w:p w:rsidR="001B0812" w:rsidRPr="00E952F1" w:rsidRDefault="00257FC1" w:rsidP="00E952F1">
      <w:pPr>
        <w:pStyle w:val="Vnbnnidung0"/>
        <w:spacing w:after="120" w:line="240" w:lineRule="auto"/>
        <w:ind w:firstLine="720"/>
        <w:jc w:val="both"/>
        <w:rPr>
          <w:rFonts w:ascii="Arial" w:hAnsi="Arial" w:cs="Arial"/>
          <w:sz w:val="20"/>
          <w:szCs w:val="20"/>
        </w:rPr>
      </w:pPr>
      <w:r w:rsidRPr="00E952F1">
        <w:rPr>
          <w:rFonts w:ascii="Arial" w:hAnsi="Arial" w:cs="Arial"/>
          <w:sz w:val="20"/>
          <w:szCs w:val="20"/>
        </w:rPr>
        <w:t xml:space="preserve">Công chức Kiểm toán nhà nước và các cá nhân được cấp quyền có trách nhiệm khai thác, sử dụng phần mềm đúng mục </w:t>
      </w:r>
      <w:r w:rsidR="00550405" w:rsidRPr="00E952F1">
        <w:rPr>
          <w:rFonts w:ascii="Arial" w:hAnsi="Arial" w:cs="Arial"/>
          <w:sz w:val="20"/>
          <w:szCs w:val="20"/>
        </w:rPr>
        <w:t>đích, nhiệm vụ được phân công và</w:t>
      </w:r>
      <w:r w:rsidRPr="00E952F1">
        <w:rPr>
          <w:rFonts w:ascii="Arial" w:hAnsi="Arial" w:cs="Arial"/>
          <w:sz w:val="20"/>
          <w:szCs w:val="20"/>
        </w:rPr>
        <w:t xml:space="preserve"> tuân thủ các quy định tại Quy chế này và Quy chế </w:t>
      </w:r>
      <w:r w:rsidR="000F7DC2" w:rsidRPr="00E952F1">
        <w:rPr>
          <w:rFonts w:ascii="Arial" w:hAnsi="Arial" w:cs="Arial"/>
          <w:sz w:val="20"/>
          <w:szCs w:val="20"/>
        </w:rPr>
        <w:t>quản lý</w:t>
      </w:r>
      <w:r w:rsidRPr="00E952F1">
        <w:rPr>
          <w:rFonts w:ascii="Arial" w:hAnsi="Arial" w:cs="Arial"/>
          <w:sz w:val="20"/>
          <w:szCs w:val="20"/>
        </w:rPr>
        <w:t xml:space="preserve">, sử dụng hệ thống mạng Kiểm toán nhà nước ban hành kèm theo Quyết định số 1173/QĐ-KTNN ngày 27/7/2015 của Tổng Kiểm toán nhà nước. Đồng thời kịp thời thông báo tới bộ phận quản trị phần mềm ngay khi xảy ra các </w:t>
      </w:r>
      <w:r w:rsidR="000F7DC2" w:rsidRPr="00E952F1">
        <w:rPr>
          <w:rFonts w:ascii="Arial" w:hAnsi="Arial" w:cs="Arial"/>
          <w:sz w:val="20"/>
          <w:szCs w:val="20"/>
        </w:rPr>
        <w:t>trường hợp</w:t>
      </w:r>
      <w:r w:rsidRPr="00E952F1">
        <w:rPr>
          <w:rFonts w:ascii="Arial" w:hAnsi="Arial" w:cs="Arial"/>
          <w:sz w:val="20"/>
          <w:szCs w:val="20"/>
        </w:rPr>
        <w:t xml:space="preserve"> sau:</w:t>
      </w:r>
    </w:p>
    <w:p w:rsidR="001B0812" w:rsidRPr="00E952F1" w:rsidRDefault="00550405" w:rsidP="00E952F1">
      <w:pPr>
        <w:pStyle w:val="Vnbnnidung0"/>
        <w:tabs>
          <w:tab w:val="left" w:pos="1110"/>
        </w:tabs>
        <w:spacing w:after="120" w:line="240" w:lineRule="auto"/>
        <w:ind w:firstLine="720"/>
        <w:jc w:val="both"/>
        <w:rPr>
          <w:rFonts w:ascii="Arial" w:hAnsi="Arial" w:cs="Arial"/>
          <w:sz w:val="20"/>
          <w:szCs w:val="20"/>
        </w:rPr>
      </w:pPr>
      <w:bookmarkStart w:id="133" w:name="bookmark132"/>
      <w:bookmarkEnd w:id="133"/>
      <w:r w:rsidRPr="00E952F1">
        <w:rPr>
          <w:rFonts w:ascii="Arial" w:hAnsi="Arial" w:cs="Arial"/>
          <w:sz w:val="20"/>
          <w:szCs w:val="20"/>
          <w:lang w:val="en-US"/>
        </w:rPr>
        <w:t xml:space="preserve">1. </w:t>
      </w:r>
      <w:r w:rsidR="00257FC1" w:rsidRPr="00E952F1">
        <w:rPr>
          <w:rFonts w:ascii="Arial" w:hAnsi="Arial" w:cs="Arial"/>
          <w:sz w:val="20"/>
          <w:szCs w:val="20"/>
        </w:rPr>
        <w:t>Gặp các sự cố không thể truy cập vào phần mềm hoặc gặp lỗi phần mềm, các vướng mắc phát sinh trong quá trình sử dụng.</w:t>
      </w:r>
    </w:p>
    <w:p w:rsidR="001B0812" w:rsidRPr="00E952F1" w:rsidRDefault="00550405" w:rsidP="00E952F1">
      <w:pPr>
        <w:pStyle w:val="Vnbnnidung0"/>
        <w:tabs>
          <w:tab w:val="left" w:pos="1143"/>
        </w:tabs>
        <w:spacing w:after="120" w:line="240" w:lineRule="auto"/>
        <w:ind w:firstLine="720"/>
        <w:jc w:val="both"/>
        <w:rPr>
          <w:rFonts w:ascii="Arial" w:hAnsi="Arial" w:cs="Arial"/>
          <w:sz w:val="20"/>
          <w:szCs w:val="20"/>
        </w:rPr>
      </w:pPr>
      <w:bookmarkStart w:id="134" w:name="bookmark133"/>
      <w:bookmarkEnd w:id="134"/>
      <w:r w:rsidRPr="00E952F1">
        <w:rPr>
          <w:rFonts w:ascii="Arial" w:hAnsi="Arial" w:cs="Arial"/>
          <w:sz w:val="20"/>
          <w:szCs w:val="20"/>
          <w:lang w:val="en-US"/>
        </w:rPr>
        <w:t xml:space="preserve">2. </w:t>
      </w:r>
      <w:r w:rsidR="00257FC1" w:rsidRPr="00E952F1">
        <w:rPr>
          <w:rFonts w:ascii="Arial" w:hAnsi="Arial" w:cs="Arial"/>
          <w:sz w:val="20"/>
          <w:szCs w:val="20"/>
        </w:rPr>
        <w:t>Phát hiện nguy cơ bị phá hoại hoặc bị đăng nhập trái phép.</w:t>
      </w:r>
    </w:p>
    <w:p w:rsidR="001B0812" w:rsidRPr="00E952F1" w:rsidRDefault="00550405" w:rsidP="00E952F1">
      <w:pPr>
        <w:pStyle w:val="Vnbnnidung0"/>
        <w:tabs>
          <w:tab w:val="left" w:pos="1150"/>
        </w:tabs>
        <w:spacing w:after="120" w:line="240" w:lineRule="auto"/>
        <w:ind w:firstLine="720"/>
        <w:jc w:val="both"/>
        <w:rPr>
          <w:rFonts w:ascii="Arial" w:hAnsi="Arial" w:cs="Arial"/>
          <w:sz w:val="20"/>
          <w:szCs w:val="20"/>
        </w:rPr>
      </w:pPr>
      <w:bookmarkStart w:id="135" w:name="bookmark134"/>
      <w:bookmarkEnd w:id="135"/>
      <w:r w:rsidRPr="00E952F1">
        <w:rPr>
          <w:rFonts w:ascii="Arial" w:hAnsi="Arial" w:cs="Arial"/>
          <w:sz w:val="20"/>
          <w:szCs w:val="20"/>
          <w:lang w:val="en-US"/>
        </w:rPr>
        <w:t xml:space="preserve">3. </w:t>
      </w:r>
      <w:r w:rsidR="00257FC1" w:rsidRPr="00E952F1">
        <w:rPr>
          <w:rFonts w:ascii="Arial" w:hAnsi="Arial" w:cs="Arial"/>
          <w:sz w:val="20"/>
          <w:szCs w:val="20"/>
        </w:rPr>
        <w:t>Phát hiện nguy c</w:t>
      </w:r>
      <w:r w:rsidRPr="00E952F1">
        <w:rPr>
          <w:rFonts w:ascii="Arial" w:hAnsi="Arial" w:cs="Arial"/>
          <w:sz w:val="20"/>
          <w:szCs w:val="20"/>
        </w:rPr>
        <w:t>ơ lộ thông tin tài khoản hoặc dữ</w:t>
      </w:r>
      <w:r w:rsidR="00257FC1" w:rsidRPr="00E952F1">
        <w:rPr>
          <w:rFonts w:ascii="Arial" w:hAnsi="Arial" w:cs="Arial"/>
          <w:sz w:val="20"/>
          <w:szCs w:val="20"/>
        </w:rPr>
        <w:t xml:space="preserve"> liệu.</w:t>
      </w:r>
    </w:p>
    <w:p w:rsidR="001B0812" w:rsidRPr="00E952F1" w:rsidRDefault="00550405" w:rsidP="00E952F1">
      <w:pPr>
        <w:pStyle w:val="Vnbnnidung0"/>
        <w:tabs>
          <w:tab w:val="left" w:pos="1156"/>
        </w:tabs>
        <w:spacing w:after="120" w:line="240" w:lineRule="auto"/>
        <w:ind w:firstLine="720"/>
        <w:jc w:val="both"/>
        <w:rPr>
          <w:rFonts w:ascii="Arial" w:hAnsi="Arial" w:cs="Arial"/>
          <w:sz w:val="20"/>
          <w:szCs w:val="20"/>
        </w:rPr>
      </w:pPr>
      <w:bookmarkStart w:id="136" w:name="bookmark135"/>
      <w:bookmarkEnd w:id="136"/>
      <w:r w:rsidRPr="00E952F1">
        <w:rPr>
          <w:rFonts w:ascii="Arial" w:hAnsi="Arial" w:cs="Arial"/>
          <w:sz w:val="20"/>
          <w:szCs w:val="20"/>
          <w:lang w:val="en-US"/>
        </w:rPr>
        <w:t xml:space="preserve">4. </w:t>
      </w:r>
      <w:r w:rsidR="00257FC1" w:rsidRPr="00E952F1">
        <w:rPr>
          <w:rFonts w:ascii="Arial" w:hAnsi="Arial" w:cs="Arial"/>
          <w:sz w:val="20"/>
          <w:szCs w:val="20"/>
        </w:rPr>
        <w:t>Quên hoặc mất mật khẩu.</w:t>
      </w:r>
    </w:p>
    <w:p w:rsidR="001B0812" w:rsidRPr="00E952F1" w:rsidRDefault="00550405" w:rsidP="00E952F1">
      <w:pPr>
        <w:pStyle w:val="Vnbnnidung0"/>
        <w:tabs>
          <w:tab w:val="left" w:pos="1156"/>
        </w:tabs>
        <w:spacing w:after="120" w:line="240" w:lineRule="auto"/>
        <w:ind w:firstLine="720"/>
        <w:jc w:val="both"/>
        <w:rPr>
          <w:rFonts w:ascii="Arial" w:hAnsi="Arial" w:cs="Arial"/>
          <w:sz w:val="20"/>
          <w:szCs w:val="20"/>
        </w:rPr>
      </w:pPr>
      <w:bookmarkStart w:id="137" w:name="bookmark136"/>
      <w:bookmarkEnd w:id="137"/>
      <w:r w:rsidRPr="00E952F1">
        <w:rPr>
          <w:rFonts w:ascii="Arial" w:hAnsi="Arial" w:cs="Arial"/>
          <w:sz w:val="20"/>
          <w:szCs w:val="20"/>
          <w:lang w:val="en-US"/>
        </w:rPr>
        <w:t xml:space="preserve">5. </w:t>
      </w:r>
      <w:r w:rsidR="00257FC1" w:rsidRPr="00E952F1">
        <w:rPr>
          <w:rFonts w:ascii="Arial" w:hAnsi="Arial" w:cs="Arial"/>
          <w:sz w:val="20"/>
          <w:szCs w:val="20"/>
        </w:rPr>
        <w:t>Đ</w:t>
      </w:r>
      <w:r w:rsidRPr="00E952F1">
        <w:rPr>
          <w:rFonts w:ascii="Arial" w:hAnsi="Arial" w:cs="Arial"/>
          <w:sz w:val="20"/>
          <w:szCs w:val="20"/>
          <w:lang w:val="en-US"/>
        </w:rPr>
        <w:t>ề</w:t>
      </w:r>
      <w:r w:rsidR="00257FC1" w:rsidRPr="00E952F1">
        <w:rPr>
          <w:rFonts w:ascii="Arial" w:hAnsi="Arial" w:cs="Arial"/>
          <w:sz w:val="20"/>
          <w:szCs w:val="20"/>
        </w:rPr>
        <w:t xml:space="preserve"> xuất cải tiến, hoàn thiện phần mềm.</w:t>
      </w:r>
    </w:p>
    <w:p w:rsidR="001B0812" w:rsidRPr="00E952F1" w:rsidRDefault="00550405" w:rsidP="00E952F1">
      <w:pPr>
        <w:pStyle w:val="Vnbnnidung0"/>
        <w:tabs>
          <w:tab w:val="left" w:pos="1116"/>
        </w:tabs>
        <w:spacing w:after="120" w:line="240" w:lineRule="auto"/>
        <w:ind w:firstLine="720"/>
        <w:jc w:val="both"/>
        <w:rPr>
          <w:rFonts w:ascii="Arial" w:hAnsi="Arial" w:cs="Arial"/>
          <w:sz w:val="20"/>
          <w:szCs w:val="20"/>
        </w:rPr>
      </w:pPr>
      <w:bookmarkStart w:id="138" w:name="bookmark137"/>
      <w:bookmarkEnd w:id="138"/>
      <w:r w:rsidRPr="00E952F1">
        <w:rPr>
          <w:rFonts w:ascii="Arial" w:hAnsi="Arial" w:cs="Arial"/>
          <w:sz w:val="20"/>
          <w:szCs w:val="20"/>
          <w:lang w:val="en-US"/>
        </w:rPr>
        <w:t xml:space="preserve">6. </w:t>
      </w:r>
      <w:r w:rsidR="00257FC1" w:rsidRPr="00E952F1">
        <w:rPr>
          <w:rFonts w:ascii="Arial" w:hAnsi="Arial" w:cs="Arial"/>
          <w:sz w:val="20"/>
          <w:szCs w:val="20"/>
        </w:rPr>
        <w:t>Phát hiện quy định tại Quy chế này mâu thuẫn hoặc trái tại các văn bản quy phạm pháp luật có liên quan.</w:t>
      </w:r>
    </w:p>
    <w:p w:rsidR="001B0812" w:rsidRPr="00E952F1" w:rsidRDefault="00257FC1" w:rsidP="00E952F1">
      <w:pPr>
        <w:pStyle w:val="Vnbnnidung0"/>
        <w:spacing w:after="120" w:line="240" w:lineRule="auto"/>
        <w:ind w:firstLine="720"/>
        <w:jc w:val="both"/>
        <w:rPr>
          <w:rFonts w:ascii="Arial" w:hAnsi="Arial" w:cs="Arial"/>
          <w:sz w:val="20"/>
          <w:szCs w:val="20"/>
        </w:rPr>
      </w:pPr>
      <w:r w:rsidRPr="00E952F1">
        <w:rPr>
          <w:rFonts w:ascii="Arial" w:hAnsi="Arial" w:cs="Arial"/>
          <w:b/>
          <w:bCs/>
          <w:sz w:val="20"/>
          <w:szCs w:val="20"/>
        </w:rPr>
        <w:t>Điều 20. Xử lý vi phạm</w:t>
      </w:r>
    </w:p>
    <w:p w:rsidR="001B0812" w:rsidRDefault="00257FC1" w:rsidP="007E4FFE">
      <w:pPr>
        <w:pStyle w:val="Vnbnnidung0"/>
        <w:spacing w:line="240" w:lineRule="auto"/>
        <w:ind w:firstLine="720"/>
        <w:jc w:val="both"/>
        <w:rPr>
          <w:rFonts w:ascii="Arial" w:hAnsi="Arial" w:cs="Arial"/>
          <w:sz w:val="20"/>
          <w:szCs w:val="20"/>
        </w:rPr>
      </w:pPr>
      <w:r w:rsidRPr="00E952F1">
        <w:rPr>
          <w:rFonts w:ascii="Arial" w:hAnsi="Arial" w:cs="Arial"/>
          <w:sz w:val="20"/>
          <w:szCs w:val="20"/>
        </w:rPr>
        <w:t xml:space="preserve">Các đơn vị, tổ chức, cá nhân có hành vi </w:t>
      </w:r>
      <w:proofErr w:type="spellStart"/>
      <w:r w:rsidRPr="00E952F1">
        <w:rPr>
          <w:rFonts w:ascii="Arial" w:hAnsi="Arial" w:cs="Arial"/>
          <w:sz w:val="20"/>
          <w:szCs w:val="20"/>
        </w:rPr>
        <w:t>vi</w:t>
      </w:r>
      <w:proofErr w:type="spellEnd"/>
      <w:r w:rsidRPr="00E952F1">
        <w:rPr>
          <w:rFonts w:ascii="Arial" w:hAnsi="Arial" w:cs="Arial"/>
          <w:sz w:val="20"/>
          <w:szCs w:val="20"/>
        </w:rPr>
        <w:t xml:space="preserve"> phạm quy định của Quy chế này, tùy theo tính chất, mức độ vi phạm mà bị xử lý </w:t>
      </w:r>
      <w:proofErr w:type="spellStart"/>
      <w:r w:rsidRPr="00E952F1">
        <w:rPr>
          <w:rFonts w:ascii="Arial" w:hAnsi="Arial" w:cs="Arial"/>
          <w:sz w:val="20"/>
          <w:szCs w:val="20"/>
        </w:rPr>
        <w:t>kỷ</w:t>
      </w:r>
      <w:proofErr w:type="spellEnd"/>
      <w:r w:rsidRPr="00E952F1">
        <w:rPr>
          <w:rFonts w:ascii="Arial" w:hAnsi="Arial" w:cs="Arial"/>
          <w:sz w:val="20"/>
          <w:szCs w:val="20"/>
        </w:rPr>
        <w:t xml:space="preserve"> luật, xử lý vi phạm hành chính hoặc bị truy cứu trách nhiệm hình sự, nếu gây thiệt hại thì phải bồi thường theo quy định của Kiểm toán nhà nước và quy định pháp luật có liên quan.</w:t>
      </w:r>
    </w:p>
    <w:p w:rsidR="007E4FFE" w:rsidRDefault="007E4FFE" w:rsidP="007E4FFE">
      <w:pPr>
        <w:pStyle w:val="Vnbnnidung0"/>
        <w:spacing w:line="240" w:lineRule="auto"/>
        <w:ind w:firstLine="720"/>
        <w:jc w:val="both"/>
        <w:rPr>
          <w:rFonts w:ascii="Arial" w:hAnsi="Arial" w:cs="Arial"/>
          <w:sz w:val="20"/>
          <w:szCs w:val="20"/>
        </w:rPr>
      </w:pPr>
    </w:p>
    <w:p w:rsidR="001B0812" w:rsidRPr="00E952F1" w:rsidRDefault="00257FC1" w:rsidP="007E4FFE">
      <w:pPr>
        <w:pStyle w:val="Vnbnnidung0"/>
        <w:spacing w:line="240" w:lineRule="auto"/>
        <w:ind w:firstLine="0"/>
        <w:jc w:val="center"/>
        <w:rPr>
          <w:rFonts w:ascii="Arial" w:hAnsi="Arial" w:cs="Arial"/>
          <w:b/>
          <w:bCs/>
          <w:sz w:val="20"/>
          <w:szCs w:val="20"/>
        </w:rPr>
      </w:pPr>
      <w:r w:rsidRPr="00E952F1">
        <w:rPr>
          <w:rFonts w:ascii="Arial" w:hAnsi="Arial" w:cs="Arial"/>
          <w:b/>
          <w:bCs/>
          <w:sz w:val="20"/>
          <w:szCs w:val="20"/>
        </w:rPr>
        <w:t>Ch</w:t>
      </w:r>
      <w:proofErr w:type="spellStart"/>
      <w:r w:rsidR="00550405" w:rsidRPr="00E952F1">
        <w:rPr>
          <w:rFonts w:ascii="Arial" w:hAnsi="Arial" w:cs="Arial"/>
          <w:b/>
          <w:bCs/>
          <w:sz w:val="20"/>
          <w:szCs w:val="20"/>
          <w:lang w:val="en-US"/>
        </w:rPr>
        <w:t>ươ</w:t>
      </w:r>
      <w:r w:rsidR="00550405" w:rsidRPr="00E952F1">
        <w:rPr>
          <w:rFonts w:ascii="Arial" w:hAnsi="Arial" w:cs="Arial"/>
          <w:b/>
          <w:bCs/>
          <w:sz w:val="20"/>
          <w:szCs w:val="20"/>
        </w:rPr>
        <w:t>ng</w:t>
      </w:r>
      <w:proofErr w:type="spellEnd"/>
      <w:r w:rsidR="00550405" w:rsidRPr="00E952F1">
        <w:rPr>
          <w:rFonts w:ascii="Arial" w:hAnsi="Arial" w:cs="Arial"/>
          <w:b/>
          <w:bCs/>
          <w:sz w:val="20"/>
          <w:szCs w:val="20"/>
        </w:rPr>
        <w:t xml:space="preserve"> VI</w:t>
      </w:r>
      <w:r w:rsidR="00550405" w:rsidRPr="00E952F1">
        <w:rPr>
          <w:rFonts w:ascii="Arial" w:hAnsi="Arial" w:cs="Arial"/>
          <w:b/>
          <w:bCs/>
          <w:sz w:val="20"/>
          <w:szCs w:val="20"/>
        </w:rPr>
        <w:br/>
        <w:t>TỔ</w:t>
      </w:r>
      <w:r w:rsidRPr="00E952F1">
        <w:rPr>
          <w:rFonts w:ascii="Arial" w:hAnsi="Arial" w:cs="Arial"/>
          <w:b/>
          <w:bCs/>
          <w:sz w:val="20"/>
          <w:szCs w:val="20"/>
        </w:rPr>
        <w:t xml:space="preserve"> CHỨC THỰC HIỆN</w:t>
      </w:r>
    </w:p>
    <w:p w:rsidR="00550405" w:rsidRPr="00E952F1" w:rsidRDefault="00550405" w:rsidP="007E4FFE">
      <w:pPr>
        <w:pStyle w:val="Vnbnnidung0"/>
        <w:spacing w:line="240" w:lineRule="auto"/>
        <w:ind w:firstLine="720"/>
        <w:jc w:val="both"/>
        <w:rPr>
          <w:rFonts w:ascii="Arial" w:hAnsi="Arial" w:cs="Arial"/>
          <w:sz w:val="20"/>
          <w:szCs w:val="20"/>
        </w:rPr>
      </w:pPr>
    </w:p>
    <w:p w:rsidR="001B0812" w:rsidRPr="00E952F1" w:rsidRDefault="00257FC1" w:rsidP="00E952F1">
      <w:pPr>
        <w:pStyle w:val="Vnbnnidung0"/>
        <w:spacing w:after="120" w:line="240" w:lineRule="auto"/>
        <w:ind w:firstLine="720"/>
        <w:jc w:val="both"/>
        <w:rPr>
          <w:rFonts w:ascii="Arial" w:hAnsi="Arial" w:cs="Arial"/>
          <w:sz w:val="20"/>
          <w:szCs w:val="20"/>
        </w:rPr>
      </w:pPr>
      <w:r w:rsidRPr="00E952F1">
        <w:rPr>
          <w:rFonts w:ascii="Arial" w:hAnsi="Arial" w:cs="Arial"/>
          <w:b/>
          <w:bCs/>
          <w:sz w:val="20"/>
          <w:szCs w:val="20"/>
        </w:rPr>
        <w:t>Điều 21. Tổ chức thực hiện</w:t>
      </w:r>
    </w:p>
    <w:p w:rsidR="001B0812" w:rsidRPr="00E952F1" w:rsidRDefault="00550405" w:rsidP="00E952F1">
      <w:pPr>
        <w:pStyle w:val="Vnbnnidung0"/>
        <w:spacing w:after="120" w:line="240" w:lineRule="auto"/>
        <w:ind w:firstLine="720"/>
        <w:jc w:val="both"/>
        <w:rPr>
          <w:rFonts w:ascii="Arial" w:hAnsi="Arial" w:cs="Arial"/>
          <w:sz w:val="20"/>
          <w:szCs w:val="20"/>
        </w:rPr>
      </w:pPr>
      <w:r w:rsidRPr="00E952F1">
        <w:rPr>
          <w:rFonts w:ascii="Arial" w:hAnsi="Arial" w:cs="Arial"/>
          <w:sz w:val="20"/>
          <w:szCs w:val="20"/>
        </w:rPr>
        <w:t>Thủ trưởng</w:t>
      </w:r>
      <w:r w:rsidR="00257FC1" w:rsidRPr="00E952F1">
        <w:rPr>
          <w:rFonts w:ascii="Arial" w:hAnsi="Arial" w:cs="Arial"/>
          <w:sz w:val="20"/>
          <w:szCs w:val="20"/>
        </w:rPr>
        <w:t xml:space="preserve"> các đơn vị trực thuộc Kiểm toán nhà nước, các tổ chức, cá nhân có liên quan có trách nhiệm tổ chức thực hiện Quy chế này; trong quá trình t</w:t>
      </w:r>
      <w:r w:rsidRPr="00E952F1">
        <w:rPr>
          <w:rFonts w:ascii="Arial" w:hAnsi="Arial" w:cs="Arial"/>
          <w:sz w:val="20"/>
          <w:szCs w:val="20"/>
        </w:rPr>
        <w:t>hực hiện nếu phát sinh vấn đề mớ</w:t>
      </w:r>
      <w:r w:rsidR="00257FC1" w:rsidRPr="00E952F1">
        <w:rPr>
          <w:rFonts w:ascii="Arial" w:hAnsi="Arial" w:cs="Arial"/>
          <w:sz w:val="20"/>
          <w:szCs w:val="20"/>
        </w:rPr>
        <w:t>i hoặc khó khăn, vướng mắc, các đơn vị phản ánh kịp thời về Cục Công nghệ thông tin để tham mưu Tổng Kiểm toán nhà nước xem xét, chỉ đạo, xử lý./.</w:t>
      </w:r>
    </w:p>
    <w:p w:rsidR="00550405" w:rsidRPr="00E952F1" w:rsidRDefault="00550405" w:rsidP="00E952F1">
      <w:pPr>
        <w:pStyle w:val="Vnbnnidung0"/>
        <w:spacing w:after="120" w:line="240" w:lineRule="auto"/>
        <w:ind w:firstLine="720"/>
        <w:jc w:val="both"/>
        <w:rPr>
          <w:rFonts w:ascii="Arial" w:hAnsi="Arial" w:cs="Arial"/>
          <w:sz w:val="20"/>
          <w:szCs w:val="20"/>
        </w:rPr>
      </w:pPr>
    </w:p>
    <w:p w:rsidR="00550405" w:rsidRPr="00E952F1" w:rsidRDefault="00550405" w:rsidP="00E952F1">
      <w:pPr>
        <w:pStyle w:val="Vnbnnidung0"/>
        <w:spacing w:after="120" w:line="240" w:lineRule="auto"/>
        <w:ind w:firstLine="720"/>
        <w:jc w:val="both"/>
        <w:rPr>
          <w:rFonts w:ascii="Arial" w:hAnsi="Arial" w:cs="Arial"/>
          <w:b/>
          <w:bCs/>
          <w:sz w:val="20"/>
          <w:szCs w:val="20"/>
        </w:rPr>
        <w:sectPr w:rsidR="00550405" w:rsidRPr="00E952F1" w:rsidSect="00F52DB9">
          <w:headerReference w:type="default" r:id="rId7"/>
          <w:pgSz w:w="11900" w:h="16840"/>
          <w:pgMar w:top="1440" w:right="1440" w:bottom="1440" w:left="1440" w:header="0" w:footer="0" w:gutter="0"/>
          <w:cols w:space="720"/>
          <w:noEndnote/>
          <w:docGrid w:linePitch="360"/>
        </w:sectPr>
      </w:pPr>
    </w:p>
    <w:p w:rsidR="001B0812" w:rsidRPr="00E952F1" w:rsidRDefault="00257FC1" w:rsidP="007E4FFE">
      <w:pPr>
        <w:pStyle w:val="Vnbnnidung0"/>
        <w:spacing w:line="240" w:lineRule="auto"/>
        <w:ind w:firstLine="0"/>
        <w:jc w:val="center"/>
        <w:rPr>
          <w:rFonts w:ascii="Arial" w:hAnsi="Arial" w:cs="Arial"/>
          <w:sz w:val="20"/>
          <w:szCs w:val="20"/>
        </w:rPr>
      </w:pPr>
      <w:r w:rsidRPr="00E952F1">
        <w:rPr>
          <w:rFonts w:ascii="Arial" w:hAnsi="Arial" w:cs="Arial"/>
          <w:b/>
          <w:bCs/>
          <w:sz w:val="20"/>
          <w:szCs w:val="20"/>
        </w:rPr>
        <w:lastRenderedPageBreak/>
        <w:t>Phụ lục I</w:t>
      </w:r>
    </w:p>
    <w:p w:rsidR="001B0812" w:rsidRPr="00E952F1" w:rsidRDefault="00F13412" w:rsidP="007E4FFE">
      <w:pPr>
        <w:pStyle w:val="Tiu10"/>
        <w:keepNext/>
        <w:keepLines/>
        <w:spacing w:after="0" w:line="240" w:lineRule="auto"/>
        <w:outlineLvl w:val="9"/>
        <w:rPr>
          <w:rFonts w:ascii="Arial" w:hAnsi="Arial" w:cs="Arial"/>
          <w:sz w:val="20"/>
          <w:szCs w:val="20"/>
        </w:rPr>
      </w:pPr>
      <w:bookmarkStart w:id="139" w:name="bookmark138"/>
      <w:bookmarkStart w:id="140" w:name="bookmark139"/>
      <w:bookmarkStart w:id="141" w:name="bookmark140"/>
      <w:r w:rsidRPr="00E952F1">
        <w:rPr>
          <w:rFonts w:ascii="Arial" w:hAnsi="Arial" w:cs="Arial"/>
          <w:sz w:val="20"/>
          <w:szCs w:val="20"/>
        </w:rPr>
        <w:t>MẪU Đ</w:t>
      </w:r>
      <w:r w:rsidRPr="00E952F1">
        <w:rPr>
          <w:rFonts w:ascii="Arial" w:hAnsi="Arial" w:cs="Arial"/>
          <w:sz w:val="20"/>
          <w:szCs w:val="20"/>
          <w:lang w:val="en-US"/>
        </w:rPr>
        <w:t>Ề</w:t>
      </w:r>
      <w:r w:rsidRPr="00E952F1">
        <w:rPr>
          <w:rFonts w:ascii="Arial" w:hAnsi="Arial" w:cs="Arial"/>
          <w:sz w:val="20"/>
          <w:szCs w:val="20"/>
        </w:rPr>
        <w:t xml:space="preserve"> NGHỊ KHAI THÁC HỒ SƠ KI</w:t>
      </w:r>
      <w:r w:rsidRPr="00E952F1">
        <w:rPr>
          <w:rFonts w:ascii="Arial" w:hAnsi="Arial" w:cs="Arial"/>
          <w:sz w:val="20"/>
          <w:szCs w:val="20"/>
          <w:lang w:val="en-US"/>
        </w:rPr>
        <w:t>Ể</w:t>
      </w:r>
      <w:r w:rsidRPr="00E952F1">
        <w:rPr>
          <w:rFonts w:ascii="Arial" w:hAnsi="Arial" w:cs="Arial"/>
          <w:sz w:val="20"/>
          <w:szCs w:val="20"/>
        </w:rPr>
        <w:t>M TOÁN ĐIỆN TỬ</w:t>
      </w:r>
      <w:bookmarkEnd w:id="139"/>
      <w:bookmarkEnd w:id="140"/>
      <w:bookmarkEnd w:id="141"/>
    </w:p>
    <w:p w:rsidR="00550405" w:rsidRPr="00E952F1" w:rsidRDefault="00257FC1" w:rsidP="007E4FFE">
      <w:pPr>
        <w:pStyle w:val="Vnbnnidung0"/>
        <w:spacing w:line="240" w:lineRule="auto"/>
        <w:ind w:firstLine="0"/>
        <w:jc w:val="center"/>
        <w:rPr>
          <w:rFonts w:ascii="Arial" w:hAnsi="Arial" w:cs="Arial"/>
          <w:i/>
          <w:iCs/>
          <w:sz w:val="20"/>
          <w:szCs w:val="20"/>
        </w:rPr>
      </w:pPr>
      <w:r w:rsidRPr="00E952F1">
        <w:rPr>
          <w:rFonts w:ascii="Arial" w:hAnsi="Arial" w:cs="Arial"/>
          <w:i/>
          <w:iCs/>
          <w:sz w:val="20"/>
          <w:szCs w:val="20"/>
        </w:rPr>
        <w:t xml:space="preserve">(Kèm theo Quyết định </w:t>
      </w:r>
      <w:r w:rsidR="00F13412" w:rsidRPr="00E952F1">
        <w:rPr>
          <w:rFonts w:ascii="Arial" w:hAnsi="Arial" w:cs="Arial"/>
          <w:i/>
          <w:iCs/>
          <w:sz w:val="20"/>
          <w:szCs w:val="20"/>
          <w:lang w:val="en-US"/>
        </w:rPr>
        <w:t>số 1448</w:t>
      </w:r>
      <w:r w:rsidRPr="00E952F1">
        <w:rPr>
          <w:rFonts w:ascii="Arial" w:hAnsi="Arial" w:cs="Arial"/>
          <w:i/>
          <w:iCs/>
          <w:sz w:val="20"/>
          <w:szCs w:val="20"/>
        </w:rPr>
        <w:t>/QĐ-KTNN ngày</w:t>
      </w:r>
      <w:r w:rsidR="00F13412" w:rsidRPr="00E952F1">
        <w:rPr>
          <w:rFonts w:ascii="Arial" w:hAnsi="Arial" w:cs="Arial"/>
          <w:i/>
          <w:iCs/>
          <w:sz w:val="20"/>
          <w:szCs w:val="20"/>
          <w:lang w:val="en-US"/>
        </w:rPr>
        <w:t xml:space="preserve"> 07/8</w:t>
      </w:r>
      <w:r w:rsidRPr="00E952F1">
        <w:rPr>
          <w:rFonts w:ascii="Arial" w:hAnsi="Arial" w:cs="Arial"/>
          <w:i/>
          <w:iCs/>
          <w:sz w:val="20"/>
          <w:szCs w:val="20"/>
        </w:rPr>
        <w:t xml:space="preserve">/2024 của Tổng </w:t>
      </w:r>
      <w:r w:rsidR="000F7DC2" w:rsidRPr="00E952F1">
        <w:rPr>
          <w:rFonts w:ascii="Arial" w:hAnsi="Arial" w:cs="Arial"/>
          <w:i/>
          <w:iCs/>
          <w:sz w:val="20"/>
          <w:szCs w:val="20"/>
        </w:rPr>
        <w:t>Kiểm toán</w:t>
      </w:r>
      <w:r w:rsidRPr="00E952F1">
        <w:rPr>
          <w:rFonts w:ascii="Arial" w:hAnsi="Arial" w:cs="Arial"/>
          <w:i/>
          <w:iCs/>
          <w:sz w:val="20"/>
          <w:szCs w:val="20"/>
        </w:rPr>
        <w:t xml:space="preserve"> nhà</w:t>
      </w:r>
    </w:p>
    <w:p w:rsidR="001B0812" w:rsidRPr="00E952F1" w:rsidRDefault="00257FC1" w:rsidP="007E4FFE">
      <w:pPr>
        <w:pStyle w:val="Vnbnnidung0"/>
        <w:spacing w:line="240" w:lineRule="auto"/>
        <w:ind w:firstLine="0"/>
        <w:jc w:val="center"/>
        <w:rPr>
          <w:rFonts w:ascii="Arial" w:hAnsi="Arial" w:cs="Arial"/>
          <w:i/>
          <w:iCs/>
          <w:sz w:val="20"/>
          <w:szCs w:val="20"/>
        </w:rPr>
      </w:pPr>
      <w:r w:rsidRPr="00E952F1">
        <w:rPr>
          <w:rFonts w:ascii="Arial" w:hAnsi="Arial" w:cs="Arial"/>
          <w:i/>
          <w:iCs/>
          <w:sz w:val="20"/>
          <w:szCs w:val="20"/>
        </w:rPr>
        <w:t>nước)</w:t>
      </w:r>
    </w:p>
    <w:tbl>
      <w:tblPr>
        <w:tblW w:w="5000" w:type="pct"/>
        <w:tblCellMar>
          <w:left w:w="0" w:type="dxa"/>
          <w:right w:w="0" w:type="dxa"/>
        </w:tblCellMar>
        <w:tblLook w:val="04A0" w:firstRow="1" w:lastRow="0" w:firstColumn="1" w:lastColumn="0" w:noHBand="0" w:noVBand="1"/>
      </w:tblPr>
      <w:tblGrid>
        <w:gridCol w:w="3247"/>
        <w:gridCol w:w="5773"/>
      </w:tblGrid>
      <w:tr w:rsidR="00F13412" w:rsidRPr="00E952F1" w:rsidTr="00257FC1">
        <w:trPr>
          <w:trHeight w:val="920"/>
        </w:trPr>
        <w:tc>
          <w:tcPr>
            <w:tcW w:w="1800" w:type="pct"/>
            <w:shd w:val="clear" w:color="auto" w:fill="auto"/>
            <w:tcMar>
              <w:top w:w="0" w:type="dxa"/>
              <w:left w:w="108" w:type="dxa"/>
              <w:bottom w:w="0" w:type="dxa"/>
              <w:right w:w="108" w:type="dxa"/>
            </w:tcMar>
          </w:tcPr>
          <w:p w:rsidR="00F13412" w:rsidRPr="00E952F1" w:rsidRDefault="00F13412" w:rsidP="007E4FFE">
            <w:pPr>
              <w:jc w:val="center"/>
              <w:rPr>
                <w:rFonts w:ascii="Arial" w:hAnsi="Arial" w:cs="Arial"/>
                <w:bCs/>
                <w:sz w:val="20"/>
                <w:szCs w:val="20"/>
                <w:lang w:val="en-US"/>
              </w:rPr>
            </w:pPr>
            <w:r w:rsidRPr="00E952F1">
              <w:rPr>
                <w:rFonts w:ascii="Arial" w:hAnsi="Arial" w:cs="Arial"/>
                <w:bCs/>
                <w:sz w:val="20"/>
                <w:szCs w:val="20"/>
                <w:lang w:val="en-US"/>
              </w:rPr>
              <w:t>KIỂM TOÁN NHÀ NƯỚC</w:t>
            </w:r>
          </w:p>
          <w:p w:rsidR="00F13412" w:rsidRPr="00E952F1" w:rsidRDefault="00F13412" w:rsidP="007E4FFE">
            <w:pPr>
              <w:jc w:val="center"/>
              <w:rPr>
                <w:rFonts w:ascii="Arial" w:hAnsi="Arial" w:cs="Arial"/>
                <w:sz w:val="20"/>
                <w:szCs w:val="20"/>
              </w:rPr>
            </w:pPr>
            <w:r w:rsidRPr="00E952F1">
              <w:rPr>
                <w:rFonts w:ascii="Arial" w:hAnsi="Arial" w:cs="Arial"/>
                <w:b/>
                <w:bCs/>
                <w:sz w:val="20"/>
                <w:szCs w:val="20"/>
                <w:lang w:val="en-US"/>
              </w:rPr>
              <w:t>&lt;TÊN ĐƠN VỊ&gt;</w:t>
            </w:r>
            <w:r w:rsidRPr="00E952F1">
              <w:rPr>
                <w:rFonts w:ascii="Arial" w:hAnsi="Arial" w:cs="Arial"/>
                <w:b/>
                <w:bCs/>
                <w:sz w:val="20"/>
                <w:szCs w:val="20"/>
              </w:rPr>
              <w:br/>
            </w:r>
            <w:r w:rsidRPr="00E952F1">
              <w:rPr>
                <w:rFonts w:ascii="Arial" w:hAnsi="Arial" w:cs="Arial"/>
                <w:bCs/>
                <w:sz w:val="20"/>
                <w:szCs w:val="20"/>
                <w:vertAlign w:val="superscript"/>
              </w:rPr>
              <w:t>__________</w:t>
            </w:r>
          </w:p>
          <w:p w:rsidR="00F13412" w:rsidRPr="00E952F1" w:rsidRDefault="00F13412" w:rsidP="007E4FFE">
            <w:pPr>
              <w:jc w:val="center"/>
              <w:rPr>
                <w:rFonts w:ascii="Arial" w:hAnsi="Arial" w:cs="Arial"/>
                <w:sz w:val="20"/>
                <w:szCs w:val="20"/>
              </w:rPr>
            </w:pPr>
          </w:p>
        </w:tc>
        <w:tc>
          <w:tcPr>
            <w:tcW w:w="3200" w:type="pct"/>
            <w:shd w:val="clear" w:color="auto" w:fill="auto"/>
            <w:tcMar>
              <w:top w:w="0" w:type="dxa"/>
              <w:left w:w="108" w:type="dxa"/>
              <w:bottom w:w="0" w:type="dxa"/>
              <w:right w:w="108" w:type="dxa"/>
            </w:tcMar>
          </w:tcPr>
          <w:p w:rsidR="00F13412" w:rsidRPr="00E952F1" w:rsidRDefault="00F13412" w:rsidP="007E4FFE">
            <w:pPr>
              <w:jc w:val="center"/>
              <w:rPr>
                <w:rFonts w:ascii="Arial" w:hAnsi="Arial" w:cs="Arial"/>
                <w:sz w:val="20"/>
                <w:szCs w:val="20"/>
                <w:vertAlign w:val="superscript"/>
              </w:rPr>
            </w:pPr>
            <w:r w:rsidRPr="00E952F1">
              <w:rPr>
                <w:rFonts w:ascii="Arial" w:hAnsi="Arial" w:cs="Arial"/>
                <w:b/>
                <w:bCs/>
                <w:sz w:val="20"/>
                <w:szCs w:val="20"/>
              </w:rPr>
              <w:t>CỘNG HÒA XÃ HỘI CHỦ NGHĨA VIỆT NAM</w:t>
            </w:r>
            <w:r w:rsidRPr="00E952F1">
              <w:rPr>
                <w:rFonts w:ascii="Arial" w:hAnsi="Arial" w:cs="Arial"/>
                <w:b/>
                <w:bCs/>
                <w:sz w:val="20"/>
                <w:szCs w:val="20"/>
              </w:rPr>
              <w:br/>
              <w:t xml:space="preserve">Độc lập - Tự do - Hạnh phúc </w:t>
            </w:r>
            <w:r w:rsidRPr="00E952F1">
              <w:rPr>
                <w:rFonts w:ascii="Arial" w:hAnsi="Arial" w:cs="Arial"/>
                <w:b/>
                <w:bCs/>
                <w:sz w:val="20"/>
                <w:szCs w:val="20"/>
              </w:rPr>
              <w:br/>
            </w:r>
            <w:r w:rsidRPr="00E952F1">
              <w:rPr>
                <w:rFonts w:ascii="Arial" w:hAnsi="Arial" w:cs="Arial"/>
                <w:bCs/>
                <w:sz w:val="20"/>
                <w:szCs w:val="20"/>
                <w:vertAlign w:val="superscript"/>
              </w:rPr>
              <w:t>______________________</w:t>
            </w:r>
          </w:p>
          <w:p w:rsidR="00F13412" w:rsidRPr="00E952F1" w:rsidRDefault="00F13412" w:rsidP="007E4FFE">
            <w:pPr>
              <w:jc w:val="center"/>
              <w:rPr>
                <w:rFonts w:ascii="Arial" w:hAnsi="Arial" w:cs="Arial"/>
                <w:i/>
                <w:sz w:val="20"/>
                <w:szCs w:val="20"/>
              </w:rPr>
            </w:pPr>
            <w:r w:rsidRPr="00E952F1">
              <w:rPr>
                <w:rFonts w:ascii="Arial" w:hAnsi="Arial" w:cs="Arial"/>
                <w:i/>
                <w:sz w:val="20"/>
                <w:szCs w:val="20"/>
              </w:rPr>
              <w:t>……., ngày … tháng … năm ……</w:t>
            </w:r>
          </w:p>
        </w:tc>
      </w:tr>
    </w:tbl>
    <w:p w:rsidR="00F13412" w:rsidRPr="00E952F1" w:rsidRDefault="00F13412" w:rsidP="007E4FFE">
      <w:pPr>
        <w:pStyle w:val="Vnbnnidung0"/>
        <w:spacing w:line="240" w:lineRule="auto"/>
        <w:ind w:firstLine="0"/>
        <w:jc w:val="center"/>
        <w:rPr>
          <w:rFonts w:ascii="Arial" w:hAnsi="Arial" w:cs="Arial"/>
          <w:sz w:val="20"/>
          <w:szCs w:val="20"/>
        </w:rPr>
      </w:pPr>
    </w:p>
    <w:p w:rsidR="00F13412" w:rsidRPr="00E952F1" w:rsidRDefault="00F13412" w:rsidP="007E4FFE">
      <w:pPr>
        <w:pStyle w:val="Chthchbng0"/>
        <w:spacing w:after="0" w:line="240" w:lineRule="auto"/>
        <w:jc w:val="center"/>
        <w:rPr>
          <w:rFonts w:ascii="Arial" w:hAnsi="Arial" w:cs="Arial"/>
          <w:sz w:val="20"/>
          <w:szCs w:val="20"/>
        </w:rPr>
      </w:pPr>
    </w:p>
    <w:p w:rsidR="001B0812" w:rsidRPr="00E952F1" w:rsidRDefault="00257FC1" w:rsidP="007E4FFE">
      <w:pPr>
        <w:pStyle w:val="Chthchbng0"/>
        <w:spacing w:after="0" w:line="240" w:lineRule="auto"/>
        <w:jc w:val="center"/>
        <w:rPr>
          <w:rFonts w:ascii="Arial" w:hAnsi="Arial" w:cs="Arial"/>
          <w:sz w:val="20"/>
          <w:szCs w:val="20"/>
        </w:rPr>
      </w:pPr>
      <w:r w:rsidRPr="00E952F1">
        <w:rPr>
          <w:rFonts w:ascii="Arial" w:hAnsi="Arial" w:cs="Arial"/>
          <w:sz w:val="20"/>
          <w:szCs w:val="20"/>
        </w:rPr>
        <w:t>Kính gửi: Cục Công nghệ thông tin</w:t>
      </w:r>
    </w:p>
    <w:p w:rsidR="00F13412" w:rsidRPr="00E952F1" w:rsidRDefault="00F13412" w:rsidP="007E4FFE">
      <w:pPr>
        <w:pStyle w:val="Chthchbng0"/>
        <w:spacing w:after="0" w:line="240" w:lineRule="auto"/>
        <w:jc w:val="center"/>
        <w:rPr>
          <w:rFonts w:ascii="Arial" w:hAnsi="Arial" w:cs="Arial"/>
          <w:sz w:val="20"/>
          <w:szCs w:val="20"/>
        </w:rPr>
      </w:pPr>
    </w:p>
    <w:p w:rsidR="001B0812" w:rsidRPr="00E952F1" w:rsidRDefault="00257FC1" w:rsidP="00E952F1">
      <w:pPr>
        <w:pStyle w:val="Chthchbng0"/>
        <w:spacing w:after="120" w:line="240" w:lineRule="auto"/>
        <w:ind w:firstLine="720"/>
        <w:jc w:val="both"/>
        <w:rPr>
          <w:rFonts w:ascii="Arial" w:hAnsi="Arial" w:cs="Arial"/>
          <w:sz w:val="20"/>
          <w:szCs w:val="20"/>
        </w:rPr>
      </w:pPr>
      <w:r w:rsidRPr="00E952F1">
        <w:rPr>
          <w:rFonts w:ascii="Arial" w:hAnsi="Arial" w:cs="Arial"/>
          <w:sz w:val="20"/>
          <w:szCs w:val="20"/>
        </w:rPr>
        <w:t>«Tên đơn vị trực thuộc Kiểm toán nhà nước» đề nghị Cụ</w:t>
      </w:r>
      <w:r w:rsidR="00F13412" w:rsidRPr="00E952F1">
        <w:rPr>
          <w:rFonts w:ascii="Arial" w:hAnsi="Arial" w:cs="Arial"/>
          <w:sz w:val="20"/>
          <w:szCs w:val="20"/>
        </w:rPr>
        <w:t xml:space="preserve">c Công nghệ thông tin cấp quyền </w:t>
      </w:r>
      <w:r w:rsidRPr="00E952F1">
        <w:rPr>
          <w:rFonts w:ascii="Arial" w:hAnsi="Arial" w:cs="Arial"/>
          <w:sz w:val="20"/>
          <w:szCs w:val="20"/>
        </w:rPr>
        <w:t>khai thác hồ sơ kiểm toán điện tử theo các thông tin như sau:</w:t>
      </w:r>
    </w:p>
    <w:tbl>
      <w:tblPr>
        <w:tblOverlap w:val="never"/>
        <w:tblW w:w="5000" w:type="pct"/>
        <w:jc w:val="center"/>
        <w:tblCellMar>
          <w:left w:w="10" w:type="dxa"/>
          <w:right w:w="10" w:type="dxa"/>
        </w:tblCellMar>
        <w:tblLook w:val="04A0" w:firstRow="1" w:lastRow="0" w:firstColumn="1" w:lastColumn="0" w:noHBand="0" w:noVBand="1"/>
      </w:tblPr>
      <w:tblGrid>
        <w:gridCol w:w="493"/>
        <w:gridCol w:w="971"/>
        <w:gridCol w:w="1083"/>
        <w:gridCol w:w="748"/>
        <w:gridCol w:w="730"/>
        <w:gridCol w:w="730"/>
        <w:gridCol w:w="730"/>
        <w:gridCol w:w="977"/>
        <w:gridCol w:w="730"/>
        <w:gridCol w:w="982"/>
        <w:gridCol w:w="836"/>
      </w:tblGrid>
      <w:tr w:rsidR="00F13412" w:rsidRPr="00E952F1" w:rsidTr="007E4FFE">
        <w:trPr>
          <w:trHeight w:val="20"/>
          <w:jc w:val="center"/>
        </w:trPr>
        <w:tc>
          <w:tcPr>
            <w:tcW w:w="274" w:type="pct"/>
            <w:vMerge w:val="restart"/>
            <w:tcBorders>
              <w:top w:val="single" w:sz="4" w:space="0" w:color="auto"/>
              <w:left w:val="single" w:sz="4" w:space="0" w:color="auto"/>
            </w:tcBorders>
            <w:shd w:val="clear" w:color="auto" w:fill="FFFFFF"/>
            <w:vAlign w:val="center"/>
          </w:tcPr>
          <w:p w:rsidR="001B0812" w:rsidRPr="00E952F1" w:rsidRDefault="00257FC1" w:rsidP="007E4FFE">
            <w:pPr>
              <w:pStyle w:val="Khc0"/>
              <w:spacing w:line="240" w:lineRule="auto"/>
              <w:ind w:firstLine="0"/>
              <w:jc w:val="center"/>
              <w:rPr>
                <w:rFonts w:ascii="Arial" w:hAnsi="Arial" w:cs="Arial"/>
                <w:b/>
                <w:sz w:val="20"/>
                <w:szCs w:val="20"/>
              </w:rPr>
            </w:pPr>
            <w:r w:rsidRPr="00E952F1">
              <w:rPr>
                <w:rFonts w:ascii="Arial" w:hAnsi="Arial" w:cs="Arial"/>
                <w:b/>
                <w:sz w:val="20"/>
                <w:szCs w:val="20"/>
              </w:rPr>
              <w:t>TT</w:t>
            </w:r>
          </w:p>
        </w:tc>
        <w:tc>
          <w:tcPr>
            <w:tcW w:w="539" w:type="pct"/>
            <w:vMerge w:val="restart"/>
            <w:tcBorders>
              <w:top w:val="single" w:sz="4" w:space="0" w:color="auto"/>
              <w:left w:val="single" w:sz="4" w:space="0" w:color="auto"/>
            </w:tcBorders>
            <w:shd w:val="clear" w:color="auto" w:fill="FFFFFF"/>
            <w:vAlign w:val="center"/>
          </w:tcPr>
          <w:p w:rsidR="001B0812" w:rsidRPr="00E952F1" w:rsidRDefault="00F13412" w:rsidP="007E4FFE">
            <w:pPr>
              <w:pStyle w:val="Khc0"/>
              <w:spacing w:line="240" w:lineRule="auto"/>
              <w:ind w:firstLine="0"/>
              <w:jc w:val="center"/>
              <w:rPr>
                <w:rFonts w:ascii="Arial" w:hAnsi="Arial" w:cs="Arial"/>
                <w:b/>
                <w:sz w:val="20"/>
                <w:szCs w:val="20"/>
              </w:rPr>
            </w:pPr>
            <w:r w:rsidRPr="00E952F1">
              <w:rPr>
                <w:rFonts w:ascii="Arial" w:hAnsi="Arial" w:cs="Arial"/>
                <w:b/>
                <w:sz w:val="20"/>
                <w:szCs w:val="20"/>
              </w:rPr>
              <w:t>Đơn vị</w:t>
            </w:r>
            <w:r w:rsidR="00257FC1" w:rsidRPr="00E952F1">
              <w:rPr>
                <w:rFonts w:ascii="Arial" w:hAnsi="Arial" w:cs="Arial"/>
                <w:b/>
                <w:sz w:val="20"/>
                <w:szCs w:val="20"/>
              </w:rPr>
              <w:t xml:space="preserve"> chủ trì kiểm toán</w:t>
            </w:r>
          </w:p>
        </w:tc>
        <w:tc>
          <w:tcPr>
            <w:tcW w:w="601" w:type="pct"/>
            <w:vMerge w:val="restart"/>
            <w:tcBorders>
              <w:top w:val="single" w:sz="4" w:space="0" w:color="auto"/>
              <w:left w:val="single" w:sz="4" w:space="0" w:color="auto"/>
            </w:tcBorders>
            <w:shd w:val="clear" w:color="auto" w:fill="FFFFFF"/>
            <w:vAlign w:val="center"/>
          </w:tcPr>
          <w:p w:rsidR="001B0812" w:rsidRPr="00E952F1" w:rsidRDefault="00257FC1" w:rsidP="007E4FFE">
            <w:pPr>
              <w:pStyle w:val="Khc0"/>
              <w:spacing w:line="240" w:lineRule="auto"/>
              <w:ind w:firstLine="0"/>
              <w:jc w:val="center"/>
              <w:rPr>
                <w:rFonts w:ascii="Arial" w:hAnsi="Arial" w:cs="Arial"/>
                <w:b/>
                <w:sz w:val="20"/>
                <w:szCs w:val="20"/>
              </w:rPr>
            </w:pPr>
            <w:r w:rsidRPr="00E952F1">
              <w:rPr>
                <w:rFonts w:ascii="Arial" w:hAnsi="Arial" w:cs="Arial"/>
                <w:b/>
                <w:sz w:val="20"/>
                <w:szCs w:val="20"/>
              </w:rPr>
              <w:t>Tên cuộc kiểm toán</w:t>
            </w:r>
          </w:p>
        </w:tc>
        <w:tc>
          <w:tcPr>
            <w:tcW w:w="415" w:type="pct"/>
            <w:vMerge w:val="restart"/>
            <w:tcBorders>
              <w:top w:val="single" w:sz="4" w:space="0" w:color="auto"/>
              <w:left w:val="single" w:sz="4" w:space="0" w:color="auto"/>
            </w:tcBorders>
            <w:shd w:val="clear" w:color="auto" w:fill="FFFFFF"/>
            <w:vAlign w:val="center"/>
          </w:tcPr>
          <w:p w:rsidR="001B0812" w:rsidRPr="00E952F1" w:rsidRDefault="00257FC1" w:rsidP="007E4FFE">
            <w:pPr>
              <w:pStyle w:val="Khc0"/>
              <w:spacing w:line="240" w:lineRule="auto"/>
              <w:ind w:firstLine="0"/>
              <w:jc w:val="center"/>
              <w:rPr>
                <w:rFonts w:ascii="Arial" w:hAnsi="Arial" w:cs="Arial"/>
                <w:b/>
                <w:sz w:val="20"/>
                <w:szCs w:val="20"/>
              </w:rPr>
            </w:pPr>
            <w:r w:rsidRPr="00E952F1">
              <w:rPr>
                <w:rFonts w:ascii="Arial" w:hAnsi="Arial" w:cs="Arial"/>
                <w:b/>
                <w:sz w:val="20"/>
                <w:szCs w:val="20"/>
              </w:rPr>
              <w:t>Số Quyết định</w:t>
            </w:r>
          </w:p>
        </w:tc>
        <w:tc>
          <w:tcPr>
            <w:tcW w:w="810" w:type="pct"/>
            <w:gridSpan w:val="2"/>
            <w:tcBorders>
              <w:top w:val="single" w:sz="4" w:space="0" w:color="auto"/>
              <w:left w:val="single" w:sz="4" w:space="0" w:color="auto"/>
            </w:tcBorders>
            <w:shd w:val="clear" w:color="auto" w:fill="FFFFFF"/>
            <w:vAlign w:val="center"/>
          </w:tcPr>
          <w:p w:rsidR="001B0812" w:rsidRPr="00E952F1" w:rsidRDefault="00257FC1" w:rsidP="007E4FFE">
            <w:pPr>
              <w:pStyle w:val="Khc0"/>
              <w:spacing w:line="240" w:lineRule="auto"/>
              <w:ind w:firstLine="0"/>
              <w:jc w:val="center"/>
              <w:rPr>
                <w:rFonts w:ascii="Arial" w:hAnsi="Arial" w:cs="Arial"/>
                <w:b/>
                <w:sz w:val="20"/>
                <w:szCs w:val="20"/>
              </w:rPr>
            </w:pPr>
            <w:r w:rsidRPr="00E952F1">
              <w:rPr>
                <w:rFonts w:ascii="Arial" w:hAnsi="Arial" w:cs="Arial"/>
                <w:b/>
                <w:sz w:val="20"/>
                <w:szCs w:val="20"/>
              </w:rPr>
              <w:t>Thời gian khai thác</w:t>
            </w:r>
          </w:p>
        </w:tc>
        <w:tc>
          <w:tcPr>
            <w:tcW w:w="405" w:type="pct"/>
            <w:tcBorders>
              <w:top w:val="single" w:sz="4" w:space="0" w:color="auto"/>
              <w:left w:val="single" w:sz="4" w:space="0" w:color="auto"/>
            </w:tcBorders>
            <w:shd w:val="clear" w:color="auto" w:fill="FFFFFF"/>
            <w:vAlign w:val="center"/>
          </w:tcPr>
          <w:p w:rsidR="001B0812" w:rsidRPr="00E952F1" w:rsidRDefault="00257FC1" w:rsidP="007E4FFE">
            <w:pPr>
              <w:pStyle w:val="Khc0"/>
              <w:spacing w:line="240" w:lineRule="auto"/>
              <w:ind w:firstLine="0"/>
              <w:jc w:val="center"/>
              <w:rPr>
                <w:rFonts w:ascii="Arial" w:hAnsi="Arial" w:cs="Arial"/>
                <w:b/>
                <w:sz w:val="20"/>
                <w:szCs w:val="20"/>
              </w:rPr>
            </w:pPr>
            <w:r w:rsidRPr="00E952F1">
              <w:rPr>
                <w:rFonts w:ascii="Arial" w:hAnsi="Arial" w:cs="Arial"/>
                <w:b/>
                <w:sz w:val="20"/>
                <w:szCs w:val="20"/>
              </w:rPr>
              <w:t>Họ và tên</w:t>
            </w:r>
          </w:p>
        </w:tc>
        <w:tc>
          <w:tcPr>
            <w:tcW w:w="542" w:type="pct"/>
            <w:tcBorders>
              <w:top w:val="single" w:sz="4" w:space="0" w:color="auto"/>
              <w:left w:val="single" w:sz="4" w:space="0" w:color="auto"/>
            </w:tcBorders>
            <w:shd w:val="clear" w:color="auto" w:fill="FFFFFF"/>
            <w:vAlign w:val="center"/>
          </w:tcPr>
          <w:p w:rsidR="001B0812" w:rsidRPr="00E952F1" w:rsidRDefault="00257FC1" w:rsidP="007E4FFE">
            <w:pPr>
              <w:pStyle w:val="Khc0"/>
              <w:spacing w:line="240" w:lineRule="auto"/>
              <w:ind w:firstLine="0"/>
              <w:jc w:val="center"/>
              <w:rPr>
                <w:rFonts w:ascii="Arial" w:hAnsi="Arial" w:cs="Arial"/>
                <w:b/>
                <w:sz w:val="20"/>
                <w:szCs w:val="20"/>
              </w:rPr>
            </w:pPr>
            <w:r w:rsidRPr="00E952F1">
              <w:rPr>
                <w:rFonts w:ascii="Arial" w:hAnsi="Arial" w:cs="Arial"/>
                <w:b/>
                <w:sz w:val="20"/>
                <w:szCs w:val="20"/>
              </w:rPr>
              <w:t>Tên đăng nhập</w:t>
            </w:r>
          </w:p>
        </w:tc>
        <w:tc>
          <w:tcPr>
            <w:tcW w:w="405" w:type="pct"/>
            <w:tcBorders>
              <w:top w:val="single" w:sz="4" w:space="0" w:color="auto"/>
              <w:left w:val="single" w:sz="4" w:space="0" w:color="auto"/>
            </w:tcBorders>
            <w:shd w:val="clear" w:color="auto" w:fill="FFFFFF"/>
            <w:vAlign w:val="center"/>
          </w:tcPr>
          <w:p w:rsidR="001B0812" w:rsidRPr="00E952F1" w:rsidRDefault="00257FC1" w:rsidP="007E4FFE">
            <w:pPr>
              <w:pStyle w:val="Khc0"/>
              <w:spacing w:line="240" w:lineRule="auto"/>
              <w:ind w:firstLine="0"/>
              <w:jc w:val="center"/>
              <w:rPr>
                <w:rFonts w:ascii="Arial" w:hAnsi="Arial" w:cs="Arial"/>
                <w:b/>
                <w:sz w:val="20"/>
                <w:szCs w:val="20"/>
              </w:rPr>
            </w:pPr>
            <w:r w:rsidRPr="00E952F1">
              <w:rPr>
                <w:rFonts w:ascii="Arial" w:hAnsi="Arial" w:cs="Arial"/>
                <w:b/>
                <w:sz w:val="20"/>
                <w:szCs w:val="20"/>
              </w:rPr>
              <w:t>Chức vụ</w:t>
            </w:r>
          </w:p>
        </w:tc>
        <w:tc>
          <w:tcPr>
            <w:tcW w:w="545" w:type="pct"/>
            <w:tcBorders>
              <w:top w:val="single" w:sz="4" w:space="0" w:color="auto"/>
              <w:left w:val="single" w:sz="4" w:space="0" w:color="auto"/>
            </w:tcBorders>
            <w:shd w:val="clear" w:color="auto" w:fill="FFFFFF"/>
            <w:vAlign w:val="center"/>
          </w:tcPr>
          <w:p w:rsidR="001B0812" w:rsidRPr="00E952F1" w:rsidRDefault="00257FC1" w:rsidP="007E4FFE">
            <w:pPr>
              <w:pStyle w:val="Khc0"/>
              <w:spacing w:line="240" w:lineRule="auto"/>
              <w:ind w:firstLine="0"/>
              <w:jc w:val="center"/>
              <w:rPr>
                <w:rFonts w:ascii="Arial" w:hAnsi="Arial" w:cs="Arial"/>
                <w:b/>
                <w:sz w:val="20"/>
                <w:szCs w:val="20"/>
              </w:rPr>
            </w:pPr>
            <w:r w:rsidRPr="00E952F1">
              <w:rPr>
                <w:rFonts w:ascii="Arial" w:hAnsi="Arial" w:cs="Arial"/>
                <w:b/>
                <w:sz w:val="20"/>
                <w:szCs w:val="20"/>
              </w:rPr>
              <w:t>Quyền khai thác</w:t>
            </w:r>
          </w:p>
        </w:tc>
        <w:tc>
          <w:tcPr>
            <w:tcW w:w="464" w:type="pct"/>
            <w:tcBorders>
              <w:top w:val="single" w:sz="4" w:space="0" w:color="auto"/>
              <w:left w:val="single" w:sz="4" w:space="0" w:color="auto"/>
              <w:right w:val="single" w:sz="4" w:space="0" w:color="auto"/>
            </w:tcBorders>
            <w:shd w:val="clear" w:color="auto" w:fill="FFFFFF"/>
            <w:vAlign w:val="center"/>
          </w:tcPr>
          <w:p w:rsidR="001B0812" w:rsidRPr="00E952F1" w:rsidRDefault="00257FC1" w:rsidP="007E4FFE">
            <w:pPr>
              <w:pStyle w:val="Khc0"/>
              <w:spacing w:line="240" w:lineRule="auto"/>
              <w:ind w:firstLine="0"/>
              <w:jc w:val="center"/>
              <w:rPr>
                <w:rFonts w:ascii="Arial" w:hAnsi="Arial" w:cs="Arial"/>
                <w:b/>
                <w:sz w:val="20"/>
                <w:szCs w:val="20"/>
              </w:rPr>
            </w:pPr>
            <w:r w:rsidRPr="00E952F1">
              <w:rPr>
                <w:rFonts w:ascii="Arial" w:hAnsi="Arial" w:cs="Arial"/>
                <w:b/>
                <w:sz w:val="20"/>
                <w:szCs w:val="20"/>
              </w:rPr>
              <w:t>Ghi chú</w:t>
            </w:r>
          </w:p>
        </w:tc>
      </w:tr>
      <w:tr w:rsidR="00F13412" w:rsidRPr="00E952F1" w:rsidTr="007E4FFE">
        <w:trPr>
          <w:trHeight w:val="20"/>
          <w:jc w:val="center"/>
        </w:trPr>
        <w:tc>
          <w:tcPr>
            <w:tcW w:w="274" w:type="pct"/>
            <w:vMerge/>
            <w:tcBorders>
              <w:left w:val="single" w:sz="4" w:space="0" w:color="auto"/>
            </w:tcBorders>
            <w:shd w:val="clear" w:color="auto" w:fill="FFFFFF"/>
            <w:vAlign w:val="center"/>
          </w:tcPr>
          <w:p w:rsidR="001B0812" w:rsidRPr="00E952F1" w:rsidRDefault="001B0812" w:rsidP="007E4FFE">
            <w:pPr>
              <w:jc w:val="center"/>
              <w:rPr>
                <w:rFonts w:ascii="Arial" w:hAnsi="Arial" w:cs="Arial"/>
                <w:b/>
                <w:sz w:val="20"/>
                <w:szCs w:val="20"/>
              </w:rPr>
            </w:pPr>
          </w:p>
        </w:tc>
        <w:tc>
          <w:tcPr>
            <w:tcW w:w="539" w:type="pct"/>
            <w:vMerge/>
            <w:tcBorders>
              <w:left w:val="single" w:sz="4" w:space="0" w:color="auto"/>
            </w:tcBorders>
            <w:shd w:val="clear" w:color="auto" w:fill="FFFFFF"/>
            <w:vAlign w:val="center"/>
          </w:tcPr>
          <w:p w:rsidR="001B0812" w:rsidRPr="00E952F1" w:rsidRDefault="001B0812" w:rsidP="007E4FFE">
            <w:pPr>
              <w:jc w:val="center"/>
              <w:rPr>
                <w:rFonts w:ascii="Arial" w:hAnsi="Arial" w:cs="Arial"/>
                <w:b/>
                <w:sz w:val="20"/>
                <w:szCs w:val="20"/>
              </w:rPr>
            </w:pPr>
          </w:p>
        </w:tc>
        <w:tc>
          <w:tcPr>
            <w:tcW w:w="601" w:type="pct"/>
            <w:vMerge/>
            <w:tcBorders>
              <w:left w:val="single" w:sz="4" w:space="0" w:color="auto"/>
            </w:tcBorders>
            <w:shd w:val="clear" w:color="auto" w:fill="FFFFFF"/>
            <w:vAlign w:val="center"/>
          </w:tcPr>
          <w:p w:rsidR="001B0812" w:rsidRPr="00E952F1" w:rsidRDefault="001B0812" w:rsidP="007E4FFE">
            <w:pPr>
              <w:jc w:val="center"/>
              <w:rPr>
                <w:rFonts w:ascii="Arial" w:hAnsi="Arial" w:cs="Arial"/>
                <w:b/>
                <w:sz w:val="20"/>
                <w:szCs w:val="20"/>
              </w:rPr>
            </w:pPr>
          </w:p>
        </w:tc>
        <w:tc>
          <w:tcPr>
            <w:tcW w:w="415" w:type="pct"/>
            <w:vMerge/>
            <w:tcBorders>
              <w:left w:val="single" w:sz="4" w:space="0" w:color="auto"/>
            </w:tcBorders>
            <w:shd w:val="clear" w:color="auto" w:fill="FFFFFF"/>
            <w:vAlign w:val="center"/>
          </w:tcPr>
          <w:p w:rsidR="001B0812" w:rsidRPr="00E952F1" w:rsidRDefault="001B0812" w:rsidP="007E4FFE">
            <w:pPr>
              <w:jc w:val="center"/>
              <w:rPr>
                <w:rFonts w:ascii="Arial" w:hAnsi="Arial" w:cs="Arial"/>
                <w:b/>
                <w:sz w:val="20"/>
                <w:szCs w:val="20"/>
              </w:rPr>
            </w:pPr>
          </w:p>
        </w:tc>
        <w:tc>
          <w:tcPr>
            <w:tcW w:w="405" w:type="pct"/>
            <w:tcBorders>
              <w:top w:val="single" w:sz="4" w:space="0" w:color="auto"/>
              <w:left w:val="single" w:sz="4" w:space="0" w:color="auto"/>
            </w:tcBorders>
            <w:shd w:val="clear" w:color="auto" w:fill="FFFFFF"/>
            <w:vAlign w:val="center"/>
          </w:tcPr>
          <w:p w:rsidR="001B0812" w:rsidRPr="00E952F1" w:rsidRDefault="00257FC1" w:rsidP="007E4FFE">
            <w:pPr>
              <w:pStyle w:val="Khc0"/>
              <w:spacing w:line="240" w:lineRule="auto"/>
              <w:ind w:firstLine="0"/>
              <w:jc w:val="center"/>
              <w:rPr>
                <w:rFonts w:ascii="Arial" w:hAnsi="Arial" w:cs="Arial"/>
                <w:b/>
                <w:sz w:val="20"/>
                <w:szCs w:val="20"/>
              </w:rPr>
            </w:pPr>
            <w:r w:rsidRPr="00E952F1">
              <w:rPr>
                <w:rFonts w:ascii="Arial" w:hAnsi="Arial" w:cs="Arial"/>
                <w:b/>
                <w:sz w:val="20"/>
                <w:szCs w:val="20"/>
              </w:rPr>
              <w:t>Bắt đầu</w:t>
            </w:r>
          </w:p>
        </w:tc>
        <w:tc>
          <w:tcPr>
            <w:tcW w:w="405" w:type="pct"/>
            <w:tcBorders>
              <w:top w:val="single" w:sz="4" w:space="0" w:color="auto"/>
              <w:left w:val="single" w:sz="4" w:space="0" w:color="auto"/>
            </w:tcBorders>
            <w:shd w:val="clear" w:color="auto" w:fill="FFFFFF"/>
            <w:vAlign w:val="center"/>
          </w:tcPr>
          <w:p w:rsidR="001B0812" w:rsidRPr="00E952F1" w:rsidRDefault="00257FC1" w:rsidP="007E4FFE">
            <w:pPr>
              <w:pStyle w:val="Khc0"/>
              <w:spacing w:line="240" w:lineRule="auto"/>
              <w:ind w:firstLine="0"/>
              <w:jc w:val="center"/>
              <w:rPr>
                <w:rFonts w:ascii="Arial" w:hAnsi="Arial" w:cs="Arial"/>
                <w:b/>
                <w:sz w:val="20"/>
                <w:szCs w:val="20"/>
              </w:rPr>
            </w:pPr>
            <w:r w:rsidRPr="00E952F1">
              <w:rPr>
                <w:rFonts w:ascii="Arial" w:hAnsi="Arial" w:cs="Arial"/>
                <w:b/>
                <w:sz w:val="20"/>
                <w:szCs w:val="20"/>
              </w:rPr>
              <w:t>Kết thúc</w:t>
            </w:r>
          </w:p>
        </w:tc>
        <w:tc>
          <w:tcPr>
            <w:tcW w:w="405" w:type="pct"/>
            <w:tcBorders>
              <w:top w:val="single" w:sz="4" w:space="0" w:color="auto"/>
              <w:left w:val="single" w:sz="4" w:space="0" w:color="auto"/>
            </w:tcBorders>
            <w:shd w:val="clear" w:color="auto" w:fill="FFFFFF"/>
            <w:vAlign w:val="center"/>
          </w:tcPr>
          <w:p w:rsidR="001B0812" w:rsidRPr="00E952F1" w:rsidRDefault="001B0812" w:rsidP="007E4FFE">
            <w:pPr>
              <w:jc w:val="center"/>
              <w:rPr>
                <w:rFonts w:ascii="Arial" w:hAnsi="Arial" w:cs="Arial"/>
                <w:b/>
                <w:sz w:val="20"/>
                <w:szCs w:val="20"/>
              </w:rPr>
            </w:pPr>
          </w:p>
        </w:tc>
        <w:tc>
          <w:tcPr>
            <w:tcW w:w="542" w:type="pct"/>
            <w:tcBorders>
              <w:top w:val="single" w:sz="4" w:space="0" w:color="auto"/>
              <w:left w:val="single" w:sz="4" w:space="0" w:color="auto"/>
            </w:tcBorders>
            <w:shd w:val="clear" w:color="auto" w:fill="FFFFFF"/>
            <w:vAlign w:val="center"/>
          </w:tcPr>
          <w:p w:rsidR="001B0812" w:rsidRPr="00E952F1" w:rsidRDefault="001B0812" w:rsidP="007E4FFE">
            <w:pPr>
              <w:jc w:val="center"/>
              <w:rPr>
                <w:rFonts w:ascii="Arial" w:hAnsi="Arial" w:cs="Arial"/>
                <w:b/>
                <w:sz w:val="20"/>
                <w:szCs w:val="20"/>
              </w:rPr>
            </w:pPr>
          </w:p>
        </w:tc>
        <w:tc>
          <w:tcPr>
            <w:tcW w:w="405" w:type="pct"/>
            <w:tcBorders>
              <w:top w:val="single" w:sz="4" w:space="0" w:color="auto"/>
              <w:left w:val="single" w:sz="4" w:space="0" w:color="auto"/>
            </w:tcBorders>
            <w:shd w:val="clear" w:color="auto" w:fill="FFFFFF"/>
            <w:vAlign w:val="center"/>
          </w:tcPr>
          <w:p w:rsidR="001B0812" w:rsidRPr="00E952F1" w:rsidRDefault="001B0812" w:rsidP="007E4FFE">
            <w:pPr>
              <w:jc w:val="center"/>
              <w:rPr>
                <w:rFonts w:ascii="Arial" w:hAnsi="Arial" w:cs="Arial"/>
                <w:b/>
                <w:sz w:val="20"/>
                <w:szCs w:val="20"/>
              </w:rPr>
            </w:pPr>
          </w:p>
        </w:tc>
        <w:tc>
          <w:tcPr>
            <w:tcW w:w="545" w:type="pct"/>
            <w:tcBorders>
              <w:top w:val="single" w:sz="4" w:space="0" w:color="auto"/>
              <w:left w:val="single" w:sz="4" w:space="0" w:color="auto"/>
            </w:tcBorders>
            <w:shd w:val="clear" w:color="auto" w:fill="FFFFFF"/>
            <w:vAlign w:val="center"/>
          </w:tcPr>
          <w:p w:rsidR="001B0812" w:rsidRPr="00E952F1" w:rsidRDefault="001B0812" w:rsidP="007E4FFE">
            <w:pPr>
              <w:jc w:val="center"/>
              <w:rPr>
                <w:rFonts w:ascii="Arial" w:hAnsi="Arial" w:cs="Arial"/>
                <w:b/>
                <w:sz w:val="20"/>
                <w:szCs w:val="20"/>
              </w:rPr>
            </w:pPr>
          </w:p>
        </w:tc>
        <w:tc>
          <w:tcPr>
            <w:tcW w:w="464" w:type="pct"/>
            <w:tcBorders>
              <w:top w:val="single" w:sz="4" w:space="0" w:color="auto"/>
              <w:left w:val="single" w:sz="4" w:space="0" w:color="auto"/>
              <w:right w:val="single" w:sz="4" w:space="0" w:color="auto"/>
            </w:tcBorders>
            <w:shd w:val="clear" w:color="auto" w:fill="FFFFFF"/>
            <w:vAlign w:val="center"/>
          </w:tcPr>
          <w:p w:rsidR="001B0812" w:rsidRPr="00E952F1" w:rsidRDefault="001B0812" w:rsidP="007E4FFE">
            <w:pPr>
              <w:jc w:val="center"/>
              <w:rPr>
                <w:rFonts w:ascii="Arial" w:hAnsi="Arial" w:cs="Arial"/>
                <w:b/>
                <w:sz w:val="20"/>
                <w:szCs w:val="20"/>
              </w:rPr>
            </w:pPr>
          </w:p>
        </w:tc>
      </w:tr>
      <w:tr w:rsidR="00F13412" w:rsidRPr="00E952F1" w:rsidTr="007E4FFE">
        <w:trPr>
          <w:trHeight w:val="20"/>
          <w:jc w:val="center"/>
        </w:trPr>
        <w:tc>
          <w:tcPr>
            <w:tcW w:w="274" w:type="pct"/>
            <w:tcBorders>
              <w:top w:val="single" w:sz="4" w:space="0" w:color="auto"/>
              <w:left w:val="single" w:sz="4" w:space="0" w:color="auto"/>
              <w:bottom w:val="single" w:sz="4" w:space="0" w:color="auto"/>
            </w:tcBorders>
            <w:shd w:val="clear" w:color="auto" w:fill="FFFFFF"/>
            <w:vAlign w:val="center"/>
          </w:tcPr>
          <w:p w:rsidR="001B0812" w:rsidRPr="00E952F1" w:rsidRDefault="00257FC1" w:rsidP="007E4FFE">
            <w:pPr>
              <w:pStyle w:val="Khc0"/>
              <w:spacing w:line="240" w:lineRule="auto"/>
              <w:ind w:firstLine="0"/>
              <w:jc w:val="center"/>
              <w:rPr>
                <w:rFonts w:ascii="Arial" w:hAnsi="Arial" w:cs="Arial"/>
                <w:sz w:val="20"/>
                <w:szCs w:val="20"/>
              </w:rPr>
            </w:pPr>
            <w:r w:rsidRPr="00E952F1">
              <w:rPr>
                <w:rFonts w:ascii="Arial" w:hAnsi="Arial" w:cs="Arial"/>
                <w:sz w:val="20"/>
                <w:szCs w:val="20"/>
              </w:rPr>
              <w:t>1</w:t>
            </w:r>
          </w:p>
        </w:tc>
        <w:tc>
          <w:tcPr>
            <w:tcW w:w="539" w:type="pct"/>
            <w:tcBorders>
              <w:top w:val="single" w:sz="4" w:space="0" w:color="auto"/>
              <w:left w:val="single" w:sz="4" w:space="0" w:color="auto"/>
              <w:bottom w:val="single" w:sz="4" w:space="0" w:color="auto"/>
            </w:tcBorders>
            <w:shd w:val="clear" w:color="auto" w:fill="FFFFFF"/>
            <w:vAlign w:val="center"/>
          </w:tcPr>
          <w:p w:rsidR="001B0812" w:rsidRPr="00E952F1" w:rsidRDefault="001B0812" w:rsidP="007E4FFE">
            <w:pPr>
              <w:jc w:val="center"/>
              <w:rPr>
                <w:rFonts w:ascii="Arial" w:hAnsi="Arial" w:cs="Arial"/>
                <w:sz w:val="20"/>
                <w:szCs w:val="20"/>
              </w:rPr>
            </w:pPr>
          </w:p>
        </w:tc>
        <w:tc>
          <w:tcPr>
            <w:tcW w:w="601" w:type="pct"/>
            <w:tcBorders>
              <w:top w:val="single" w:sz="4" w:space="0" w:color="auto"/>
              <w:left w:val="single" w:sz="4" w:space="0" w:color="auto"/>
              <w:bottom w:val="single" w:sz="4" w:space="0" w:color="auto"/>
            </w:tcBorders>
            <w:shd w:val="clear" w:color="auto" w:fill="FFFFFF"/>
            <w:vAlign w:val="center"/>
          </w:tcPr>
          <w:p w:rsidR="001B0812" w:rsidRPr="00E952F1" w:rsidRDefault="001B0812" w:rsidP="007E4FFE">
            <w:pPr>
              <w:jc w:val="center"/>
              <w:rPr>
                <w:rFonts w:ascii="Arial" w:hAnsi="Arial" w:cs="Arial"/>
                <w:sz w:val="20"/>
                <w:szCs w:val="20"/>
              </w:rPr>
            </w:pPr>
          </w:p>
        </w:tc>
        <w:tc>
          <w:tcPr>
            <w:tcW w:w="415" w:type="pct"/>
            <w:tcBorders>
              <w:top w:val="single" w:sz="4" w:space="0" w:color="auto"/>
              <w:left w:val="single" w:sz="4" w:space="0" w:color="auto"/>
              <w:bottom w:val="single" w:sz="4" w:space="0" w:color="auto"/>
            </w:tcBorders>
            <w:shd w:val="clear" w:color="auto" w:fill="FFFFFF"/>
            <w:vAlign w:val="center"/>
          </w:tcPr>
          <w:p w:rsidR="001B0812" w:rsidRPr="00E952F1" w:rsidRDefault="001B0812" w:rsidP="007E4FFE">
            <w:pPr>
              <w:jc w:val="center"/>
              <w:rPr>
                <w:rFonts w:ascii="Arial" w:hAnsi="Arial" w:cs="Arial"/>
                <w:sz w:val="20"/>
                <w:szCs w:val="20"/>
              </w:rPr>
            </w:pPr>
          </w:p>
        </w:tc>
        <w:tc>
          <w:tcPr>
            <w:tcW w:w="405" w:type="pct"/>
            <w:tcBorders>
              <w:top w:val="single" w:sz="4" w:space="0" w:color="auto"/>
              <w:left w:val="single" w:sz="4" w:space="0" w:color="auto"/>
              <w:bottom w:val="single" w:sz="4" w:space="0" w:color="auto"/>
            </w:tcBorders>
            <w:shd w:val="clear" w:color="auto" w:fill="FFFFFF"/>
            <w:vAlign w:val="center"/>
          </w:tcPr>
          <w:p w:rsidR="001B0812" w:rsidRPr="00E952F1" w:rsidRDefault="001B0812" w:rsidP="007E4FFE">
            <w:pPr>
              <w:jc w:val="center"/>
              <w:rPr>
                <w:rFonts w:ascii="Arial" w:hAnsi="Arial" w:cs="Arial"/>
                <w:sz w:val="20"/>
                <w:szCs w:val="20"/>
              </w:rPr>
            </w:pPr>
          </w:p>
        </w:tc>
        <w:tc>
          <w:tcPr>
            <w:tcW w:w="405" w:type="pct"/>
            <w:tcBorders>
              <w:top w:val="single" w:sz="4" w:space="0" w:color="auto"/>
              <w:left w:val="single" w:sz="4" w:space="0" w:color="auto"/>
              <w:bottom w:val="single" w:sz="4" w:space="0" w:color="auto"/>
            </w:tcBorders>
            <w:shd w:val="clear" w:color="auto" w:fill="FFFFFF"/>
            <w:vAlign w:val="center"/>
          </w:tcPr>
          <w:p w:rsidR="001B0812" w:rsidRPr="00E952F1" w:rsidRDefault="001B0812" w:rsidP="007E4FFE">
            <w:pPr>
              <w:jc w:val="center"/>
              <w:rPr>
                <w:rFonts w:ascii="Arial" w:hAnsi="Arial" w:cs="Arial"/>
                <w:sz w:val="20"/>
                <w:szCs w:val="20"/>
              </w:rPr>
            </w:pPr>
          </w:p>
        </w:tc>
        <w:tc>
          <w:tcPr>
            <w:tcW w:w="405" w:type="pct"/>
            <w:tcBorders>
              <w:top w:val="single" w:sz="4" w:space="0" w:color="auto"/>
              <w:left w:val="single" w:sz="4" w:space="0" w:color="auto"/>
              <w:bottom w:val="single" w:sz="4" w:space="0" w:color="auto"/>
            </w:tcBorders>
            <w:shd w:val="clear" w:color="auto" w:fill="FFFFFF"/>
            <w:vAlign w:val="center"/>
          </w:tcPr>
          <w:p w:rsidR="001B0812" w:rsidRPr="00E952F1" w:rsidRDefault="001B0812" w:rsidP="007E4FFE">
            <w:pPr>
              <w:jc w:val="center"/>
              <w:rPr>
                <w:rFonts w:ascii="Arial" w:hAnsi="Arial" w:cs="Arial"/>
                <w:sz w:val="20"/>
                <w:szCs w:val="20"/>
              </w:rPr>
            </w:pPr>
          </w:p>
        </w:tc>
        <w:tc>
          <w:tcPr>
            <w:tcW w:w="542" w:type="pct"/>
            <w:tcBorders>
              <w:top w:val="single" w:sz="4" w:space="0" w:color="auto"/>
              <w:left w:val="single" w:sz="4" w:space="0" w:color="auto"/>
              <w:bottom w:val="single" w:sz="4" w:space="0" w:color="auto"/>
            </w:tcBorders>
            <w:shd w:val="clear" w:color="auto" w:fill="FFFFFF"/>
            <w:vAlign w:val="center"/>
          </w:tcPr>
          <w:p w:rsidR="001B0812" w:rsidRPr="00E952F1" w:rsidRDefault="001B0812" w:rsidP="007E4FFE">
            <w:pPr>
              <w:jc w:val="center"/>
              <w:rPr>
                <w:rFonts w:ascii="Arial" w:hAnsi="Arial" w:cs="Arial"/>
                <w:sz w:val="20"/>
                <w:szCs w:val="20"/>
              </w:rPr>
            </w:pPr>
          </w:p>
        </w:tc>
        <w:tc>
          <w:tcPr>
            <w:tcW w:w="405" w:type="pct"/>
            <w:tcBorders>
              <w:top w:val="single" w:sz="4" w:space="0" w:color="auto"/>
              <w:left w:val="single" w:sz="4" w:space="0" w:color="auto"/>
              <w:bottom w:val="single" w:sz="4" w:space="0" w:color="auto"/>
            </w:tcBorders>
            <w:shd w:val="clear" w:color="auto" w:fill="FFFFFF"/>
            <w:vAlign w:val="center"/>
          </w:tcPr>
          <w:p w:rsidR="001B0812" w:rsidRPr="00E952F1" w:rsidRDefault="001B0812" w:rsidP="007E4FFE">
            <w:pPr>
              <w:jc w:val="center"/>
              <w:rPr>
                <w:rFonts w:ascii="Arial" w:hAnsi="Arial" w:cs="Arial"/>
                <w:sz w:val="20"/>
                <w:szCs w:val="20"/>
              </w:rPr>
            </w:pPr>
          </w:p>
        </w:tc>
        <w:tc>
          <w:tcPr>
            <w:tcW w:w="545" w:type="pct"/>
            <w:tcBorders>
              <w:top w:val="single" w:sz="4" w:space="0" w:color="auto"/>
              <w:left w:val="single" w:sz="4" w:space="0" w:color="auto"/>
              <w:bottom w:val="single" w:sz="4" w:space="0" w:color="auto"/>
            </w:tcBorders>
            <w:shd w:val="clear" w:color="auto" w:fill="FFFFFF"/>
            <w:vAlign w:val="center"/>
          </w:tcPr>
          <w:p w:rsidR="001B0812" w:rsidRPr="00E952F1" w:rsidRDefault="00550405" w:rsidP="007E4FFE">
            <w:pPr>
              <w:pStyle w:val="Khc0"/>
              <w:spacing w:line="240" w:lineRule="auto"/>
              <w:ind w:firstLine="0"/>
              <w:rPr>
                <w:rFonts w:ascii="Arial" w:hAnsi="Arial" w:cs="Arial"/>
                <w:sz w:val="20"/>
                <w:szCs w:val="20"/>
              </w:rPr>
            </w:pPr>
            <w:r w:rsidRPr="00E952F1">
              <w:rPr>
                <w:rStyle w:val="Other"/>
                <w:rFonts w:ascii="Arial" w:hAnsi="Arial" w:cs="Arial"/>
                <w:sz w:val="20"/>
                <w:szCs w:val="20"/>
              </w:rPr>
              <w:t>□</w:t>
            </w:r>
            <w:r w:rsidRPr="00E952F1">
              <w:rPr>
                <w:rFonts w:ascii="Arial" w:hAnsi="Arial" w:cs="Arial"/>
                <w:sz w:val="20"/>
                <w:szCs w:val="20"/>
                <w:lang w:val="en-US"/>
              </w:rPr>
              <w:t xml:space="preserve"> </w:t>
            </w:r>
            <w:r w:rsidR="00257FC1" w:rsidRPr="00E952F1">
              <w:rPr>
                <w:rFonts w:ascii="Arial" w:hAnsi="Arial" w:cs="Arial"/>
                <w:sz w:val="20"/>
                <w:szCs w:val="20"/>
              </w:rPr>
              <w:t>Xem hồ sơ</w:t>
            </w:r>
          </w:p>
          <w:p w:rsidR="001B0812" w:rsidRPr="00E952F1" w:rsidRDefault="00550405" w:rsidP="007E4FFE">
            <w:pPr>
              <w:pStyle w:val="Khc0"/>
              <w:tabs>
                <w:tab w:val="left" w:pos="275"/>
              </w:tabs>
              <w:spacing w:line="240" w:lineRule="auto"/>
              <w:ind w:firstLine="0"/>
              <w:rPr>
                <w:rFonts w:ascii="Arial" w:hAnsi="Arial" w:cs="Arial"/>
                <w:sz w:val="20"/>
                <w:szCs w:val="20"/>
              </w:rPr>
            </w:pPr>
            <w:r w:rsidRPr="00E952F1">
              <w:rPr>
                <w:rStyle w:val="Other"/>
                <w:rFonts w:ascii="Arial" w:hAnsi="Arial" w:cs="Arial"/>
                <w:sz w:val="20"/>
                <w:szCs w:val="20"/>
              </w:rPr>
              <w:t>□</w:t>
            </w:r>
            <w:r w:rsidRPr="00E952F1">
              <w:rPr>
                <w:rFonts w:ascii="Arial" w:hAnsi="Arial" w:cs="Arial"/>
                <w:sz w:val="20"/>
                <w:szCs w:val="20"/>
                <w:lang w:val="en-US"/>
              </w:rPr>
              <w:t xml:space="preserve"> </w:t>
            </w:r>
            <w:r w:rsidR="00257FC1" w:rsidRPr="00E952F1">
              <w:rPr>
                <w:rFonts w:ascii="Arial" w:hAnsi="Arial" w:cs="Arial"/>
                <w:sz w:val="20"/>
                <w:szCs w:val="20"/>
              </w:rPr>
              <w:t>In hồ sơ</w:t>
            </w:r>
          </w:p>
          <w:p w:rsidR="001B0812" w:rsidRPr="00E952F1" w:rsidRDefault="00550405" w:rsidP="007E4FFE">
            <w:pPr>
              <w:pStyle w:val="Khc0"/>
              <w:tabs>
                <w:tab w:val="left" w:pos="275"/>
              </w:tabs>
              <w:spacing w:line="240" w:lineRule="auto"/>
              <w:ind w:firstLine="0"/>
              <w:rPr>
                <w:rFonts w:ascii="Arial" w:hAnsi="Arial" w:cs="Arial"/>
                <w:sz w:val="20"/>
                <w:szCs w:val="20"/>
              </w:rPr>
            </w:pPr>
            <w:bookmarkStart w:id="142" w:name="_Hlk127455722"/>
            <w:r w:rsidRPr="00E952F1">
              <w:rPr>
                <w:rStyle w:val="Other"/>
                <w:rFonts w:ascii="Arial" w:hAnsi="Arial" w:cs="Arial"/>
                <w:sz w:val="20"/>
                <w:szCs w:val="20"/>
              </w:rPr>
              <w:t>□</w:t>
            </w:r>
            <w:bookmarkEnd w:id="142"/>
            <w:r w:rsidRPr="00E952F1">
              <w:rPr>
                <w:rFonts w:ascii="Arial" w:hAnsi="Arial" w:cs="Arial"/>
                <w:sz w:val="20"/>
                <w:szCs w:val="20"/>
                <w:lang w:val="en-US"/>
              </w:rPr>
              <w:t xml:space="preserve"> </w:t>
            </w:r>
            <w:r w:rsidRPr="00E952F1">
              <w:rPr>
                <w:rFonts w:ascii="Arial" w:hAnsi="Arial" w:cs="Arial"/>
                <w:sz w:val="20"/>
                <w:szCs w:val="20"/>
              </w:rPr>
              <w:t>Tải hồ</w:t>
            </w:r>
            <w:r w:rsidRPr="00E952F1">
              <w:rPr>
                <w:rFonts w:ascii="Arial" w:hAnsi="Arial" w:cs="Arial"/>
                <w:sz w:val="20"/>
                <w:szCs w:val="20"/>
                <w:lang w:val="en-US"/>
              </w:rPr>
              <w:t xml:space="preserve"> </w:t>
            </w:r>
            <w:r w:rsidR="00257FC1" w:rsidRPr="00E952F1">
              <w:rPr>
                <w:rFonts w:ascii="Arial" w:hAnsi="Arial" w:cs="Arial"/>
                <w:sz w:val="20"/>
                <w:szCs w:val="20"/>
              </w:rPr>
              <w:t>sơ</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1B0812" w:rsidRPr="00E952F1" w:rsidRDefault="001B0812" w:rsidP="007E4FFE">
            <w:pPr>
              <w:jc w:val="center"/>
              <w:rPr>
                <w:rFonts w:ascii="Arial" w:hAnsi="Arial" w:cs="Arial"/>
                <w:sz w:val="20"/>
                <w:szCs w:val="20"/>
              </w:rPr>
            </w:pPr>
          </w:p>
        </w:tc>
      </w:tr>
    </w:tbl>
    <w:p w:rsidR="001B0812" w:rsidRPr="00E952F1" w:rsidRDefault="00257FC1" w:rsidP="00E952F1">
      <w:pPr>
        <w:pStyle w:val="Tiu10"/>
        <w:keepNext/>
        <w:keepLines/>
        <w:spacing w:after="120" w:line="240" w:lineRule="auto"/>
        <w:ind w:firstLine="720"/>
        <w:jc w:val="both"/>
        <w:outlineLvl w:val="9"/>
        <w:rPr>
          <w:rFonts w:ascii="Arial" w:hAnsi="Arial" w:cs="Arial"/>
          <w:sz w:val="20"/>
          <w:szCs w:val="20"/>
        </w:rPr>
      </w:pPr>
      <w:bookmarkStart w:id="143" w:name="bookmark143"/>
      <w:r w:rsidRPr="00E952F1">
        <w:rPr>
          <w:rFonts w:ascii="Arial" w:hAnsi="Arial" w:cs="Arial"/>
          <w:sz w:val="20"/>
          <w:szCs w:val="20"/>
        </w:rPr>
        <w:t xml:space="preserve">Cam kết của </w:t>
      </w:r>
      <w:r w:rsidR="00F13412" w:rsidRPr="00E952F1">
        <w:rPr>
          <w:rFonts w:ascii="Arial" w:hAnsi="Arial" w:cs="Arial"/>
          <w:sz w:val="20"/>
          <w:szCs w:val="20"/>
        </w:rPr>
        <w:t>đơn vị</w:t>
      </w:r>
      <w:r w:rsidRPr="00E952F1">
        <w:rPr>
          <w:rFonts w:ascii="Arial" w:hAnsi="Arial" w:cs="Arial"/>
          <w:sz w:val="20"/>
          <w:szCs w:val="20"/>
        </w:rPr>
        <w:t xml:space="preserve"> khai thác hồ </w:t>
      </w:r>
      <w:bookmarkEnd w:id="143"/>
      <w:r w:rsidR="00F13412" w:rsidRPr="00E952F1">
        <w:rPr>
          <w:rFonts w:ascii="Arial" w:hAnsi="Arial" w:cs="Arial"/>
          <w:sz w:val="20"/>
          <w:szCs w:val="20"/>
        </w:rPr>
        <w:t>sơ</w:t>
      </w:r>
    </w:p>
    <w:p w:rsidR="001B0812" w:rsidRPr="00E952F1" w:rsidRDefault="00257FC1" w:rsidP="00E952F1">
      <w:pPr>
        <w:pStyle w:val="Vnbnnidung0"/>
        <w:spacing w:after="120" w:line="240" w:lineRule="auto"/>
        <w:ind w:firstLine="720"/>
        <w:jc w:val="both"/>
        <w:rPr>
          <w:rFonts w:ascii="Arial" w:hAnsi="Arial" w:cs="Arial"/>
          <w:sz w:val="20"/>
          <w:szCs w:val="20"/>
        </w:rPr>
      </w:pPr>
      <w:r w:rsidRPr="00E952F1">
        <w:rPr>
          <w:rFonts w:ascii="Arial" w:hAnsi="Arial" w:cs="Arial"/>
          <w:sz w:val="20"/>
          <w:szCs w:val="20"/>
        </w:rPr>
        <w:t xml:space="preserve">Cá nhân của </w:t>
      </w:r>
      <w:r w:rsidR="00F13412" w:rsidRPr="00E952F1">
        <w:rPr>
          <w:rFonts w:ascii="Arial" w:hAnsi="Arial" w:cs="Arial"/>
          <w:sz w:val="20"/>
          <w:szCs w:val="20"/>
        </w:rPr>
        <w:t>đơn vị</w:t>
      </w:r>
      <w:r w:rsidRPr="00E952F1">
        <w:rPr>
          <w:rFonts w:ascii="Arial" w:hAnsi="Arial" w:cs="Arial"/>
          <w:sz w:val="20"/>
          <w:szCs w:val="20"/>
        </w:rPr>
        <w:t xml:space="preserve"> khi được cấp quyền khai thác hồ sơ phải sử dụng đúng mục đích, có trách nhiệm bảo mật thông tin của hồ sơ được khai thác và sử dụng tài khoản theo đúng quy định của </w:t>
      </w:r>
      <w:r w:rsidR="000F7DC2" w:rsidRPr="00E952F1">
        <w:rPr>
          <w:rFonts w:ascii="Arial" w:hAnsi="Arial" w:cs="Arial"/>
          <w:sz w:val="20"/>
          <w:szCs w:val="20"/>
        </w:rPr>
        <w:t>Kiểm toán</w:t>
      </w:r>
      <w:r w:rsidRPr="00E952F1">
        <w:rPr>
          <w:rFonts w:ascii="Arial" w:hAnsi="Arial" w:cs="Arial"/>
          <w:sz w:val="20"/>
          <w:szCs w:val="20"/>
        </w:rPr>
        <w:t xml:space="preserve"> nhà nước.</w:t>
      </w:r>
    </w:p>
    <w:p w:rsidR="001B0812" w:rsidRPr="00E952F1" w:rsidRDefault="00257FC1" w:rsidP="007E4FFE">
      <w:pPr>
        <w:pStyle w:val="Vnbnnidung0"/>
        <w:spacing w:line="240" w:lineRule="auto"/>
        <w:ind w:firstLine="720"/>
        <w:jc w:val="both"/>
        <w:rPr>
          <w:rFonts w:ascii="Arial" w:hAnsi="Arial" w:cs="Arial"/>
          <w:sz w:val="20"/>
          <w:szCs w:val="20"/>
        </w:rPr>
      </w:pPr>
      <w:r w:rsidRPr="00E952F1">
        <w:rPr>
          <w:rFonts w:ascii="Arial" w:hAnsi="Arial" w:cs="Arial"/>
          <w:sz w:val="20"/>
          <w:szCs w:val="20"/>
        </w:rPr>
        <w:t>Cá nhâ</w:t>
      </w:r>
      <w:r w:rsidR="00F13412" w:rsidRPr="00E952F1">
        <w:rPr>
          <w:rFonts w:ascii="Arial" w:hAnsi="Arial" w:cs="Arial"/>
          <w:sz w:val="20"/>
          <w:szCs w:val="20"/>
        </w:rPr>
        <w:t>n được cấp tài khoản và Thủ trưở</w:t>
      </w:r>
      <w:r w:rsidRPr="00E952F1">
        <w:rPr>
          <w:rFonts w:ascii="Arial" w:hAnsi="Arial" w:cs="Arial"/>
          <w:sz w:val="20"/>
          <w:szCs w:val="20"/>
        </w:rPr>
        <w:t xml:space="preserve">ng đơn vị chịu trách nhiệm trước Lãnh đạo Kiểm toán nhà nước và pháp luật nếu xảy ra thất thoát thông tin, dữ liệu trong </w:t>
      </w:r>
      <w:r w:rsidR="00F13412" w:rsidRPr="00E952F1">
        <w:rPr>
          <w:rFonts w:ascii="Arial" w:hAnsi="Arial" w:cs="Arial"/>
          <w:sz w:val="20"/>
          <w:szCs w:val="20"/>
        </w:rPr>
        <w:t>quá trình</w:t>
      </w:r>
      <w:r w:rsidRPr="00E952F1">
        <w:rPr>
          <w:rFonts w:ascii="Arial" w:hAnsi="Arial" w:cs="Arial"/>
          <w:sz w:val="20"/>
          <w:szCs w:val="20"/>
        </w:rPr>
        <w:t xml:space="preserve"> khai thác hồ sơ kiểm toán điện tử./.</w:t>
      </w:r>
    </w:p>
    <w:p w:rsidR="00F13412" w:rsidRPr="00E952F1" w:rsidRDefault="00F13412" w:rsidP="007E4FFE">
      <w:pPr>
        <w:pStyle w:val="Vnbnnidung0"/>
        <w:spacing w:line="240" w:lineRule="auto"/>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F13412" w:rsidRPr="00E952F1" w:rsidTr="00257FC1">
        <w:trPr>
          <w:tblCellSpacing w:w="0" w:type="dxa"/>
        </w:trPr>
        <w:tc>
          <w:tcPr>
            <w:tcW w:w="2361" w:type="pct"/>
            <w:shd w:val="clear" w:color="auto" w:fill="FFFFFF"/>
            <w:tcMar>
              <w:top w:w="0" w:type="dxa"/>
              <w:left w:w="108" w:type="dxa"/>
              <w:bottom w:w="0" w:type="dxa"/>
              <w:right w:w="108" w:type="dxa"/>
            </w:tcMar>
            <w:hideMark/>
          </w:tcPr>
          <w:p w:rsidR="00F13412" w:rsidRPr="00E952F1" w:rsidRDefault="00F13412" w:rsidP="007E4FFE">
            <w:pPr>
              <w:jc w:val="center"/>
              <w:rPr>
                <w:rFonts w:ascii="Arial" w:hAnsi="Arial" w:cs="Arial"/>
                <w:b/>
                <w:sz w:val="20"/>
                <w:szCs w:val="20"/>
              </w:rPr>
            </w:pPr>
            <w:r w:rsidRPr="00E952F1">
              <w:rPr>
                <w:rFonts w:ascii="Arial" w:hAnsi="Arial" w:cs="Arial"/>
                <w:b/>
                <w:sz w:val="20"/>
                <w:szCs w:val="20"/>
              </w:rPr>
              <w:t>Ý KIẾN CHỈ ĐẠO CỦA LÃNH ĐẠO</w:t>
            </w:r>
          </w:p>
          <w:p w:rsidR="00F13412" w:rsidRPr="00E952F1" w:rsidRDefault="00F13412" w:rsidP="007E4FFE">
            <w:pPr>
              <w:jc w:val="center"/>
              <w:rPr>
                <w:rFonts w:ascii="Arial" w:hAnsi="Arial" w:cs="Arial"/>
                <w:b/>
                <w:sz w:val="20"/>
                <w:szCs w:val="20"/>
              </w:rPr>
            </w:pPr>
            <w:r w:rsidRPr="00E952F1">
              <w:rPr>
                <w:rFonts w:ascii="Arial" w:hAnsi="Arial" w:cs="Arial"/>
                <w:b/>
                <w:bCs/>
                <w:sz w:val="20"/>
                <w:szCs w:val="20"/>
              </w:rPr>
              <w:t>KIỂM TOÁN NHÀ NƯỚC</w:t>
            </w:r>
          </w:p>
        </w:tc>
        <w:tc>
          <w:tcPr>
            <w:tcW w:w="2639" w:type="pct"/>
            <w:shd w:val="clear" w:color="auto" w:fill="FFFFFF"/>
            <w:tcMar>
              <w:top w:w="0" w:type="dxa"/>
              <w:left w:w="108" w:type="dxa"/>
              <w:bottom w:w="0" w:type="dxa"/>
              <w:right w:w="108" w:type="dxa"/>
            </w:tcMar>
            <w:hideMark/>
          </w:tcPr>
          <w:p w:rsidR="00F13412" w:rsidRPr="00E952F1" w:rsidRDefault="00F13412" w:rsidP="007E4FFE">
            <w:pPr>
              <w:pStyle w:val="Tiu10"/>
              <w:keepNext/>
              <w:keepLines/>
              <w:spacing w:after="0" w:line="240" w:lineRule="auto"/>
              <w:outlineLvl w:val="9"/>
              <w:rPr>
                <w:rFonts w:ascii="Arial" w:hAnsi="Arial" w:cs="Arial"/>
                <w:sz w:val="20"/>
                <w:szCs w:val="20"/>
              </w:rPr>
            </w:pPr>
            <w:bookmarkStart w:id="144" w:name="bookmark145"/>
            <w:bookmarkStart w:id="145" w:name="bookmark146"/>
            <w:bookmarkStart w:id="146" w:name="bookmark147"/>
            <w:r w:rsidRPr="00E952F1">
              <w:rPr>
                <w:rFonts w:ascii="Arial" w:hAnsi="Arial" w:cs="Arial"/>
                <w:sz w:val="20"/>
                <w:szCs w:val="20"/>
              </w:rPr>
              <w:t>LÃNH ĐẠO ĐƠN VỊ</w:t>
            </w:r>
            <w:bookmarkEnd w:id="144"/>
            <w:bookmarkEnd w:id="145"/>
            <w:bookmarkEnd w:id="146"/>
          </w:p>
          <w:p w:rsidR="00F13412" w:rsidRPr="00E952F1" w:rsidRDefault="00F13412" w:rsidP="007E4FFE">
            <w:pPr>
              <w:jc w:val="center"/>
              <w:rPr>
                <w:rFonts w:ascii="Arial" w:hAnsi="Arial" w:cs="Arial"/>
                <w:sz w:val="20"/>
                <w:szCs w:val="20"/>
              </w:rPr>
            </w:pPr>
            <w:r w:rsidRPr="00E952F1">
              <w:rPr>
                <w:rFonts w:ascii="Arial" w:hAnsi="Arial" w:cs="Arial"/>
                <w:sz w:val="20"/>
                <w:szCs w:val="20"/>
              </w:rPr>
              <w:t>(Ký, ghi rõ họ và tên)</w:t>
            </w:r>
          </w:p>
        </w:tc>
      </w:tr>
      <w:bookmarkEnd w:id="0"/>
    </w:tbl>
    <w:p w:rsidR="00F13412" w:rsidRPr="00E952F1" w:rsidRDefault="00F13412" w:rsidP="00E952F1">
      <w:pPr>
        <w:pStyle w:val="Vnbnnidung0"/>
        <w:tabs>
          <w:tab w:val="left" w:pos="5164"/>
        </w:tabs>
        <w:spacing w:after="120" w:line="240" w:lineRule="auto"/>
        <w:ind w:firstLine="720"/>
        <w:jc w:val="both"/>
        <w:rPr>
          <w:rFonts w:ascii="Arial" w:hAnsi="Arial" w:cs="Arial"/>
          <w:sz w:val="20"/>
          <w:szCs w:val="20"/>
        </w:rPr>
      </w:pPr>
    </w:p>
    <w:sectPr w:rsidR="00F13412" w:rsidRPr="00E952F1" w:rsidSect="00F52DB9">
      <w:pgSz w:w="11900" w:h="16840"/>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E96" w:rsidRDefault="00E07E96">
      <w:r>
        <w:separator/>
      </w:r>
    </w:p>
  </w:endnote>
  <w:endnote w:type="continuationSeparator" w:id="0">
    <w:p w:rsidR="00E07E96" w:rsidRDefault="00E0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E96" w:rsidRDefault="00E07E96"/>
  </w:footnote>
  <w:footnote w:type="continuationSeparator" w:id="0">
    <w:p w:rsidR="00E07E96" w:rsidRDefault="00E07E9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FC1" w:rsidRDefault="00257FC1">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24C8"/>
    <w:multiLevelType w:val="multilevel"/>
    <w:tmpl w:val="69C89D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3A1931"/>
    <w:multiLevelType w:val="multilevel"/>
    <w:tmpl w:val="2668E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D4421E"/>
    <w:multiLevelType w:val="multilevel"/>
    <w:tmpl w:val="65E46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D60D05"/>
    <w:multiLevelType w:val="multilevel"/>
    <w:tmpl w:val="4ABED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992ED3"/>
    <w:multiLevelType w:val="multilevel"/>
    <w:tmpl w:val="2A9C0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5E25F1"/>
    <w:multiLevelType w:val="multilevel"/>
    <w:tmpl w:val="6A34E6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0E1C8A"/>
    <w:multiLevelType w:val="multilevel"/>
    <w:tmpl w:val="31D88E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4E00C5"/>
    <w:multiLevelType w:val="multilevel"/>
    <w:tmpl w:val="7B7CA5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9014D8"/>
    <w:multiLevelType w:val="multilevel"/>
    <w:tmpl w:val="B6A67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A32AAA"/>
    <w:multiLevelType w:val="multilevel"/>
    <w:tmpl w:val="D08E6F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7F6780"/>
    <w:multiLevelType w:val="multilevel"/>
    <w:tmpl w:val="A94433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656078"/>
    <w:multiLevelType w:val="multilevel"/>
    <w:tmpl w:val="518CC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6203D3"/>
    <w:multiLevelType w:val="multilevel"/>
    <w:tmpl w:val="DBC81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8C08C7"/>
    <w:multiLevelType w:val="multilevel"/>
    <w:tmpl w:val="B89E2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2F0816"/>
    <w:multiLevelType w:val="multilevel"/>
    <w:tmpl w:val="EA42AE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8D2B02"/>
    <w:multiLevelType w:val="multilevel"/>
    <w:tmpl w:val="4BDA7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D72641"/>
    <w:multiLevelType w:val="multilevel"/>
    <w:tmpl w:val="A51EF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25434E"/>
    <w:multiLevelType w:val="multilevel"/>
    <w:tmpl w:val="954E5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485E1E"/>
    <w:multiLevelType w:val="multilevel"/>
    <w:tmpl w:val="DC7618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AD3633"/>
    <w:multiLevelType w:val="multilevel"/>
    <w:tmpl w:val="051E9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6E7B79"/>
    <w:multiLevelType w:val="multilevel"/>
    <w:tmpl w:val="3D4E4D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042BF2"/>
    <w:multiLevelType w:val="multilevel"/>
    <w:tmpl w:val="310CE7C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072CDF"/>
    <w:multiLevelType w:val="multilevel"/>
    <w:tmpl w:val="4E2682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771E22"/>
    <w:multiLevelType w:val="multilevel"/>
    <w:tmpl w:val="68924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8440F16"/>
    <w:multiLevelType w:val="multilevel"/>
    <w:tmpl w:val="FCD63E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FA4D13"/>
    <w:multiLevelType w:val="multilevel"/>
    <w:tmpl w:val="3760AA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A018E8"/>
    <w:multiLevelType w:val="multilevel"/>
    <w:tmpl w:val="7974D3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AE0277A"/>
    <w:multiLevelType w:val="multilevel"/>
    <w:tmpl w:val="530C8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1856EC"/>
    <w:multiLevelType w:val="multilevel"/>
    <w:tmpl w:val="BB0C3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CF5424"/>
    <w:multiLevelType w:val="multilevel"/>
    <w:tmpl w:val="803CF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1"/>
  </w:num>
  <w:num w:numId="4">
    <w:abstractNumId w:val="5"/>
  </w:num>
  <w:num w:numId="5">
    <w:abstractNumId w:val="17"/>
  </w:num>
  <w:num w:numId="6">
    <w:abstractNumId w:val="19"/>
  </w:num>
  <w:num w:numId="7">
    <w:abstractNumId w:val="2"/>
  </w:num>
  <w:num w:numId="8">
    <w:abstractNumId w:val="26"/>
  </w:num>
  <w:num w:numId="9">
    <w:abstractNumId w:val="24"/>
  </w:num>
  <w:num w:numId="10">
    <w:abstractNumId w:val="6"/>
  </w:num>
  <w:num w:numId="11">
    <w:abstractNumId w:val="8"/>
  </w:num>
  <w:num w:numId="12">
    <w:abstractNumId w:val="4"/>
  </w:num>
  <w:num w:numId="13">
    <w:abstractNumId w:val="14"/>
  </w:num>
  <w:num w:numId="14">
    <w:abstractNumId w:val="18"/>
  </w:num>
  <w:num w:numId="15">
    <w:abstractNumId w:val="22"/>
  </w:num>
  <w:num w:numId="16">
    <w:abstractNumId w:val="0"/>
  </w:num>
  <w:num w:numId="17">
    <w:abstractNumId w:val="11"/>
  </w:num>
  <w:num w:numId="18">
    <w:abstractNumId w:val="20"/>
  </w:num>
  <w:num w:numId="19">
    <w:abstractNumId w:val="21"/>
  </w:num>
  <w:num w:numId="20">
    <w:abstractNumId w:val="23"/>
  </w:num>
  <w:num w:numId="21">
    <w:abstractNumId w:val="27"/>
  </w:num>
  <w:num w:numId="22">
    <w:abstractNumId w:val="9"/>
  </w:num>
  <w:num w:numId="23">
    <w:abstractNumId w:val="13"/>
  </w:num>
  <w:num w:numId="24">
    <w:abstractNumId w:val="28"/>
  </w:num>
  <w:num w:numId="25">
    <w:abstractNumId w:val="3"/>
  </w:num>
  <w:num w:numId="26">
    <w:abstractNumId w:val="29"/>
  </w:num>
  <w:num w:numId="27">
    <w:abstractNumId w:val="15"/>
  </w:num>
  <w:num w:numId="28">
    <w:abstractNumId w:val="16"/>
  </w:num>
  <w:num w:numId="29">
    <w:abstractNumId w:val="12"/>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proofState w:spelling="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812"/>
    <w:rsid w:val="000F7DC2"/>
    <w:rsid w:val="001B0812"/>
    <w:rsid w:val="00257FC1"/>
    <w:rsid w:val="005158BE"/>
    <w:rsid w:val="00550405"/>
    <w:rsid w:val="00634D66"/>
    <w:rsid w:val="007E4FFE"/>
    <w:rsid w:val="008545C0"/>
    <w:rsid w:val="00BB2DAF"/>
    <w:rsid w:val="00CB0E43"/>
    <w:rsid w:val="00E07E96"/>
    <w:rsid w:val="00E952F1"/>
    <w:rsid w:val="00F13412"/>
    <w:rsid w:val="00F52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8D5449-D33F-49E0-8DEF-223193A1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sz w:val="10"/>
      <w:szCs w:val="10"/>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Vnbnnidung0">
    <w:name w:val="Văn bản nội dung"/>
    <w:basedOn w:val="Normal"/>
    <w:link w:val="Vnbnnidung"/>
    <w:pPr>
      <w:spacing w:line="310" w:lineRule="auto"/>
      <w:ind w:firstLine="400"/>
    </w:pPr>
    <w:rPr>
      <w:rFonts w:ascii="Times New Roman" w:eastAsia="Times New Roman" w:hAnsi="Times New Roman" w:cs="Times New Roman"/>
      <w:sz w:val="26"/>
      <w:szCs w:val="26"/>
    </w:rPr>
  </w:style>
  <w:style w:type="paragraph" w:customStyle="1" w:styleId="Tiu10">
    <w:name w:val="Tiêu đề #1"/>
    <w:basedOn w:val="Normal"/>
    <w:link w:val="Tiu1"/>
    <w:pPr>
      <w:spacing w:after="40" w:line="278" w:lineRule="auto"/>
      <w:jc w:val="center"/>
      <w:outlineLvl w:val="0"/>
    </w:pPr>
    <w:rPr>
      <w:rFonts w:ascii="Times New Roman" w:eastAsia="Times New Roman" w:hAnsi="Times New Roman" w:cs="Times New Roman"/>
      <w:b/>
      <w:bCs/>
      <w:sz w:val="26"/>
      <w:szCs w:val="26"/>
    </w:rPr>
  </w:style>
  <w:style w:type="paragraph" w:customStyle="1" w:styleId="Vnbnnidung20">
    <w:name w:val="Văn bản nội dung (2)"/>
    <w:basedOn w:val="Normal"/>
    <w:link w:val="Vnbnnidung2"/>
    <w:pPr>
      <w:spacing w:after="50"/>
    </w:pPr>
    <w:rPr>
      <w:rFonts w:ascii="Times New Roman" w:eastAsia="Times New Roman" w:hAnsi="Times New Roman" w:cs="Times New Roman"/>
      <w:sz w:val="22"/>
      <w:szCs w:val="22"/>
    </w:rPr>
  </w:style>
  <w:style w:type="paragraph" w:customStyle="1" w:styleId="Vnbnnidung30">
    <w:name w:val="Văn bản nội dung (3)"/>
    <w:basedOn w:val="Normal"/>
    <w:link w:val="Vnbnnidung3"/>
    <w:pPr>
      <w:ind w:firstLine="660"/>
    </w:pPr>
    <w:rPr>
      <w:rFonts w:ascii="Arial" w:eastAsia="Arial" w:hAnsi="Arial" w:cs="Arial"/>
      <w:b/>
      <w:bCs/>
      <w:sz w:val="10"/>
      <w:szCs w:val="10"/>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Chthchbng0">
    <w:name w:val="Chú thích bảng"/>
    <w:basedOn w:val="Normal"/>
    <w:link w:val="Chthchbng"/>
    <w:pPr>
      <w:spacing w:after="20" w:line="283" w:lineRule="auto"/>
      <w:jc w:val="right"/>
    </w:pPr>
    <w:rPr>
      <w:rFonts w:ascii="Times New Roman" w:eastAsia="Times New Roman" w:hAnsi="Times New Roman" w:cs="Times New Roman"/>
      <w:sz w:val="26"/>
      <w:szCs w:val="26"/>
    </w:rPr>
  </w:style>
  <w:style w:type="paragraph" w:customStyle="1" w:styleId="Khc0">
    <w:name w:val="Khác"/>
    <w:basedOn w:val="Normal"/>
    <w:link w:val="Khc"/>
    <w:pPr>
      <w:spacing w:line="310" w:lineRule="auto"/>
      <w:ind w:firstLine="400"/>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0F7DC2"/>
    <w:pPr>
      <w:tabs>
        <w:tab w:val="center" w:pos="4680"/>
        <w:tab w:val="right" w:pos="9360"/>
      </w:tabs>
    </w:pPr>
  </w:style>
  <w:style w:type="character" w:customStyle="1" w:styleId="HeaderChar">
    <w:name w:val="Header Char"/>
    <w:basedOn w:val="DefaultParagraphFont"/>
    <w:link w:val="Header"/>
    <w:uiPriority w:val="99"/>
    <w:rsid w:val="000F7DC2"/>
    <w:rPr>
      <w:color w:val="000000"/>
    </w:rPr>
  </w:style>
  <w:style w:type="paragraph" w:styleId="Footer">
    <w:name w:val="footer"/>
    <w:basedOn w:val="Normal"/>
    <w:link w:val="FooterChar"/>
    <w:uiPriority w:val="99"/>
    <w:unhideWhenUsed/>
    <w:rsid w:val="000F7DC2"/>
    <w:pPr>
      <w:tabs>
        <w:tab w:val="center" w:pos="4680"/>
        <w:tab w:val="right" w:pos="9360"/>
      </w:tabs>
    </w:pPr>
  </w:style>
  <w:style w:type="character" w:customStyle="1" w:styleId="FooterChar">
    <w:name w:val="Footer Char"/>
    <w:basedOn w:val="DefaultParagraphFont"/>
    <w:link w:val="Footer"/>
    <w:uiPriority w:val="99"/>
    <w:rsid w:val="000F7DC2"/>
    <w:rPr>
      <w:color w:val="000000"/>
    </w:rPr>
  </w:style>
  <w:style w:type="character" w:customStyle="1" w:styleId="Other">
    <w:name w:val="Other_"/>
    <w:link w:val="Other0"/>
    <w:uiPriority w:val="99"/>
    <w:locked/>
    <w:rsid w:val="00550405"/>
    <w:rPr>
      <w:sz w:val="26"/>
      <w:szCs w:val="26"/>
      <w:shd w:val="clear" w:color="auto" w:fill="FFFFFF"/>
    </w:rPr>
  </w:style>
  <w:style w:type="paragraph" w:customStyle="1" w:styleId="Other0">
    <w:name w:val="Other"/>
    <w:basedOn w:val="Normal"/>
    <w:link w:val="Other"/>
    <w:uiPriority w:val="99"/>
    <w:rsid w:val="00550405"/>
    <w:pPr>
      <w:shd w:val="clear" w:color="auto" w:fill="FFFFFF"/>
      <w:spacing w:after="100" w:line="285" w:lineRule="auto"/>
      <w:ind w:firstLine="400"/>
    </w:pPr>
    <w:rPr>
      <w:color w:val="aut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6397</Words>
  <Characters>22646</Characters>
  <Application>Microsoft Office Word</Application>
  <DocSecurity>0</DocSecurity>
  <Lines>481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LVN_2019_hp03</dc:creator>
  <cp:lastModifiedBy>HH</cp:lastModifiedBy>
  <cp:revision>4</cp:revision>
  <dcterms:created xsi:type="dcterms:W3CDTF">2024-08-08T07:31:00Z</dcterms:created>
  <dcterms:modified xsi:type="dcterms:W3CDTF">2024-08-09T03:50:00Z</dcterms:modified>
</cp:coreProperties>
</file>